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B9" w:rsidRDefault="00277DB9" w:rsidP="00027BA3">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Luật Kenchikushi Nhật Bản 2006</w:t>
      </w:r>
    </w:p>
    <w:p w:rsidR="00D718F9" w:rsidRPr="00277DB9" w:rsidRDefault="0071554D" w:rsidP="00027BA3">
      <w:pPr>
        <w:spacing w:before="120" w:after="120" w:line="240" w:lineRule="auto"/>
        <w:jc w:val="center"/>
        <w:rPr>
          <w:rFonts w:ascii="Times New Roman" w:hAnsi="Times New Roman" w:cs="Times New Roman"/>
          <w:b/>
          <w:sz w:val="28"/>
          <w:szCs w:val="28"/>
        </w:rPr>
      </w:pPr>
      <w:r w:rsidRPr="00277DB9">
        <w:rPr>
          <w:rFonts w:ascii="Times New Roman" w:hAnsi="Times New Roman" w:cs="Times New Roman"/>
          <w:b/>
          <w:sz w:val="28"/>
          <w:szCs w:val="28"/>
        </w:rPr>
        <w:t xml:space="preserve">CHƯƠNG I: </w:t>
      </w:r>
      <w:r w:rsidR="00D64D7D">
        <w:rPr>
          <w:rFonts w:ascii="Times New Roman" w:hAnsi="Times New Roman" w:cs="Times New Roman"/>
          <w:b/>
          <w:sz w:val="28"/>
          <w:szCs w:val="28"/>
        </w:rPr>
        <w:t>Điều khoản chung</w:t>
      </w:r>
    </w:p>
    <w:p w:rsidR="0071554D" w:rsidRPr="00277DB9" w:rsidRDefault="00D90F66" w:rsidP="00027BA3">
      <w:pPr>
        <w:spacing w:before="120" w:after="120" w:line="240" w:lineRule="auto"/>
        <w:rPr>
          <w:rFonts w:ascii="Times New Roman" w:hAnsi="Times New Roman" w:cs="Times New Roman"/>
          <w:b/>
          <w:sz w:val="28"/>
          <w:szCs w:val="28"/>
        </w:rPr>
      </w:pPr>
      <w:r w:rsidRPr="00277DB9">
        <w:rPr>
          <w:rFonts w:ascii="Times New Roman" w:hAnsi="Times New Roman" w:cs="Times New Roman"/>
          <w:b/>
          <w:sz w:val="28"/>
          <w:szCs w:val="28"/>
        </w:rPr>
        <w:t>Mục đích</w:t>
      </w:r>
    </w:p>
    <w:p w:rsidR="00E24F02" w:rsidRPr="00277DB9" w:rsidRDefault="000C386B"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1.</w:t>
      </w:r>
      <w:r w:rsidRPr="00277DB9">
        <w:rPr>
          <w:rFonts w:ascii="Times New Roman" w:hAnsi="Times New Roman" w:cs="Times New Roman"/>
          <w:sz w:val="28"/>
          <w:szCs w:val="28"/>
        </w:rPr>
        <w:t xml:space="preserve"> Mục đích của Luật này nhằm quy định </w:t>
      </w:r>
      <w:r w:rsidR="00F176E7" w:rsidRPr="00277DB9">
        <w:rPr>
          <w:rFonts w:ascii="Times New Roman" w:hAnsi="Times New Roman" w:cs="Times New Roman"/>
          <w:sz w:val="28"/>
          <w:szCs w:val="28"/>
        </w:rPr>
        <w:t>trình độ</w:t>
      </w:r>
      <w:r w:rsidR="00E24F02" w:rsidRPr="00277DB9">
        <w:rPr>
          <w:rFonts w:ascii="Times New Roman" w:hAnsi="Times New Roman" w:cs="Times New Roman"/>
          <w:sz w:val="28"/>
          <w:szCs w:val="28"/>
        </w:rPr>
        <w:t xml:space="preserve"> chuyên môn yêu cầu đối với người hành nghề thiết kế, quản lý xây dựng và các dịch vụ liên quan đến </w:t>
      </w:r>
      <w:r w:rsidR="00F05E0A" w:rsidRPr="00277DB9">
        <w:rPr>
          <w:rFonts w:ascii="Times New Roman" w:hAnsi="Times New Roman" w:cs="Times New Roman"/>
          <w:sz w:val="28"/>
          <w:szCs w:val="28"/>
        </w:rPr>
        <w:t>tòa nhà</w:t>
      </w:r>
      <w:r w:rsidR="00873BC2" w:rsidRPr="00277DB9">
        <w:rPr>
          <w:rFonts w:ascii="Times New Roman" w:hAnsi="Times New Roman" w:cs="Times New Roman"/>
          <w:sz w:val="28"/>
          <w:szCs w:val="28"/>
        </w:rPr>
        <w:t>,</w:t>
      </w:r>
      <w:r w:rsidR="00E24F02" w:rsidRPr="00277DB9">
        <w:rPr>
          <w:rFonts w:ascii="Times New Roman" w:hAnsi="Times New Roman" w:cs="Times New Roman"/>
          <w:sz w:val="28"/>
          <w:szCs w:val="28"/>
        </w:rPr>
        <w:t xml:space="preserve"> để bảo đảm các dịch vụ phù hợp được cung cấp nhằm góp phần nâng cao chất lượng công trình.</w:t>
      </w:r>
    </w:p>
    <w:p w:rsidR="00E24F02" w:rsidRPr="00277DB9" w:rsidRDefault="00E24F02"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Định nghĩa thuật ngữ</w:t>
      </w:r>
    </w:p>
    <w:p w:rsidR="00D90F66" w:rsidRPr="00277DB9" w:rsidRDefault="00E24F02"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2.</w:t>
      </w:r>
      <w:r w:rsidR="00455E99" w:rsidRPr="00277DB9">
        <w:rPr>
          <w:rFonts w:ascii="Times New Roman" w:hAnsi="Times New Roman" w:cs="Times New Roman"/>
          <w:sz w:val="28"/>
          <w:szCs w:val="28"/>
        </w:rPr>
        <w:t>Trong bộ luật này</w:t>
      </w:r>
      <w:r w:rsidR="00873BC2" w:rsidRPr="00277DB9">
        <w:rPr>
          <w:rFonts w:ascii="Times New Roman" w:hAnsi="Times New Roman" w:cs="Times New Roman"/>
          <w:sz w:val="28"/>
          <w:szCs w:val="28"/>
        </w:rPr>
        <w:t xml:space="preserve">, </w:t>
      </w:r>
      <w:r w:rsidR="00873BC2" w:rsidRPr="00277DB9">
        <w:rPr>
          <w:rFonts w:ascii="Times New Roman" w:hAnsi="Times New Roman" w:cs="Times New Roman"/>
          <w:i/>
          <w:sz w:val="28"/>
          <w:szCs w:val="28"/>
        </w:rPr>
        <w:t>“</w:t>
      </w:r>
      <w:r w:rsidR="00DD4AC8" w:rsidRPr="00277DB9">
        <w:rPr>
          <w:rFonts w:ascii="Times New Roman" w:hAnsi="Times New Roman" w:cs="Times New Roman"/>
          <w:i/>
          <w:sz w:val="28"/>
          <w:szCs w:val="28"/>
        </w:rPr>
        <w:t>Kenchikushi</w:t>
      </w:r>
      <w:r w:rsidR="00873BC2" w:rsidRPr="00277DB9">
        <w:rPr>
          <w:rFonts w:ascii="Times New Roman" w:hAnsi="Times New Roman" w:cs="Times New Roman"/>
          <w:i/>
          <w:sz w:val="28"/>
          <w:szCs w:val="28"/>
        </w:rPr>
        <w:t>”</w:t>
      </w:r>
      <w:r w:rsidR="00873BC2" w:rsidRPr="00277DB9">
        <w:rPr>
          <w:rFonts w:ascii="Times New Roman" w:hAnsi="Times New Roman" w:cs="Times New Roman"/>
          <w:sz w:val="28"/>
          <w:szCs w:val="28"/>
        </w:rPr>
        <w:t xml:space="preserve"> có nghĩa là </w:t>
      </w:r>
      <w:r w:rsidR="00DD4AC8" w:rsidRPr="00277DB9">
        <w:rPr>
          <w:rFonts w:ascii="Times New Roman" w:hAnsi="Times New Roman" w:cs="Times New Roman"/>
          <w:i/>
          <w:sz w:val="28"/>
          <w:szCs w:val="28"/>
        </w:rPr>
        <w:t>Kenchikushi</w:t>
      </w:r>
      <w:r w:rsidR="00873BC2"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00873BC2" w:rsidRPr="00277DB9">
        <w:rPr>
          <w:rFonts w:ascii="Times New Roman" w:hAnsi="Times New Roman" w:cs="Times New Roman"/>
          <w:sz w:val="28"/>
          <w:szCs w:val="28"/>
        </w:rPr>
        <w:t xml:space="preserve">cấp 2, và </w:t>
      </w:r>
      <w:r w:rsidR="00873BC2"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873BC2" w:rsidRPr="00277DB9">
        <w:rPr>
          <w:rFonts w:ascii="Times New Roman" w:hAnsi="Times New Roman" w:cs="Times New Roman"/>
          <w:sz w:val="28"/>
          <w:szCs w:val="28"/>
        </w:rPr>
        <w:t xml:space="preserve">. </w:t>
      </w:r>
    </w:p>
    <w:p w:rsidR="00873BC2" w:rsidRPr="00277DB9" w:rsidRDefault="00873BC2"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455E99" w:rsidRPr="00277DB9">
        <w:rPr>
          <w:rFonts w:ascii="Times New Roman" w:hAnsi="Times New Roman" w:cs="Times New Roman"/>
          <w:sz w:val="28"/>
          <w:szCs w:val="28"/>
        </w:rPr>
        <w:t>Trong bộ luật này</w:t>
      </w:r>
      <w:r w:rsidRPr="00277DB9">
        <w:rPr>
          <w:rFonts w:ascii="Times New Roman" w:hAnsi="Times New Roman" w:cs="Times New Roman"/>
          <w:sz w:val="28"/>
          <w:szCs w:val="28"/>
        </w:rPr>
        <w:t>,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có nghĩa là người được Bộ trưởng cấp </w:t>
      </w:r>
      <w:r w:rsidR="00447024" w:rsidRPr="00277DB9">
        <w:rPr>
          <w:rFonts w:ascii="Times New Roman" w:hAnsi="Times New Roman" w:cs="Times New Roman"/>
          <w:sz w:val="28"/>
          <w:szCs w:val="28"/>
        </w:rPr>
        <w:t>chứng chỉ</w:t>
      </w:r>
      <w:r w:rsidRPr="00277DB9">
        <w:rPr>
          <w:rFonts w:ascii="Times New Roman" w:hAnsi="Times New Roman" w:cs="Times New Roman"/>
          <w:sz w:val="28"/>
          <w:szCs w:val="28"/>
        </w:rPr>
        <w:t xml:space="preserve"> hành nghề trong các dịch vụ liên quan đến </w:t>
      </w:r>
      <w:r w:rsidR="00F05E0A" w:rsidRPr="00277DB9">
        <w:rPr>
          <w:rFonts w:ascii="Times New Roman" w:hAnsi="Times New Roman" w:cs="Times New Roman"/>
          <w:sz w:val="28"/>
          <w:szCs w:val="28"/>
        </w:rPr>
        <w:t xml:space="preserve">tòa nhà, bao gồm thiết kế và quản lý xây dựng, với danh hiệu </w:t>
      </w:r>
      <w:r w:rsidR="00DD4AC8" w:rsidRPr="00277DB9">
        <w:rPr>
          <w:rFonts w:ascii="Times New Roman" w:hAnsi="Times New Roman" w:cs="Times New Roman"/>
          <w:i/>
          <w:sz w:val="28"/>
          <w:szCs w:val="28"/>
        </w:rPr>
        <w:t>Kenchikushi</w:t>
      </w:r>
      <w:r w:rsidR="00F05E0A" w:rsidRPr="00277DB9">
        <w:rPr>
          <w:rFonts w:ascii="Times New Roman" w:hAnsi="Times New Roman" w:cs="Times New Roman"/>
          <w:sz w:val="28"/>
          <w:szCs w:val="28"/>
        </w:rPr>
        <w:t xml:space="preserve"> cấp 1.</w:t>
      </w:r>
    </w:p>
    <w:p w:rsidR="00F05E0A" w:rsidRPr="00277DB9" w:rsidRDefault="00F05E0A"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3. </w:t>
      </w:r>
      <w:r w:rsidR="00455E99" w:rsidRPr="00277DB9">
        <w:rPr>
          <w:rFonts w:ascii="Times New Roman" w:hAnsi="Times New Roman" w:cs="Times New Roman"/>
          <w:sz w:val="28"/>
          <w:szCs w:val="28"/>
        </w:rPr>
        <w:t>Trong bộ luật này</w:t>
      </w:r>
      <w:r w:rsidRPr="00277DB9">
        <w:rPr>
          <w:rFonts w:ascii="Times New Roman" w:hAnsi="Times New Roman" w:cs="Times New Roman"/>
          <w:sz w:val="28"/>
          <w:szCs w:val="28"/>
        </w:rPr>
        <w:t>,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có nghĩa là người được </w:t>
      </w:r>
      <w:r w:rsidR="00015151" w:rsidRPr="00277DB9">
        <w:rPr>
          <w:rFonts w:ascii="Times New Roman" w:hAnsi="Times New Roman" w:cs="Times New Roman"/>
          <w:sz w:val="28"/>
          <w:szCs w:val="28"/>
        </w:rPr>
        <w:t>tỉnh trưởng</w:t>
      </w:r>
      <w:r w:rsidRPr="00277DB9">
        <w:rPr>
          <w:rFonts w:ascii="Times New Roman" w:hAnsi="Times New Roman" w:cs="Times New Roman"/>
          <w:sz w:val="28"/>
          <w:szCs w:val="28"/>
        </w:rPr>
        <w:t xml:space="preserve"> cấp </w:t>
      </w:r>
      <w:r w:rsidR="00447024" w:rsidRPr="00277DB9">
        <w:rPr>
          <w:rFonts w:ascii="Times New Roman" w:hAnsi="Times New Roman" w:cs="Times New Roman"/>
          <w:sz w:val="28"/>
          <w:szCs w:val="28"/>
        </w:rPr>
        <w:t>chứng chỉ</w:t>
      </w:r>
      <w:r w:rsidRPr="00277DB9">
        <w:rPr>
          <w:rFonts w:ascii="Times New Roman" w:hAnsi="Times New Roman" w:cs="Times New Roman"/>
          <w:sz w:val="28"/>
          <w:szCs w:val="28"/>
        </w:rPr>
        <w:t xml:space="preserve"> hành nghề trong các dịch vụ liên quan đến tòa nhà, bao gồm thiết kế và quản lý xây dựng, với danh hiệu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w:t>
      </w:r>
    </w:p>
    <w:p w:rsidR="00F05E0A" w:rsidRPr="00277DB9" w:rsidRDefault="00F05E0A"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4. </w:t>
      </w:r>
      <w:r w:rsidR="00455E99" w:rsidRPr="00277DB9">
        <w:rPr>
          <w:rFonts w:ascii="Times New Roman" w:hAnsi="Times New Roman" w:cs="Times New Roman"/>
          <w:sz w:val="28"/>
          <w:szCs w:val="28"/>
        </w:rPr>
        <w:t>Trong bộ luật này</w:t>
      </w:r>
      <w:r w:rsidRPr="00277DB9">
        <w:rPr>
          <w:rFonts w:ascii="Times New Roman" w:hAnsi="Times New Roman" w:cs="Times New Roman"/>
          <w:sz w:val="28"/>
          <w:szCs w:val="28"/>
        </w:rPr>
        <w:t>, “</w:t>
      </w:r>
      <w:r w:rsidR="000507DC"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có nghĩa là người được </w:t>
      </w:r>
      <w:r w:rsidR="00015151" w:rsidRPr="00277DB9">
        <w:rPr>
          <w:rFonts w:ascii="Times New Roman" w:hAnsi="Times New Roman" w:cs="Times New Roman"/>
          <w:sz w:val="28"/>
          <w:szCs w:val="28"/>
        </w:rPr>
        <w:t>tỉnh trưởng</w:t>
      </w:r>
      <w:r w:rsidRPr="00277DB9">
        <w:rPr>
          <w:rFonts w:ascii="Times New Roman" w:hAnsi="Times New Roman" w:cs="Times New Roman"/>
          <w:sz w:val="28"/>
          <w:szCs w:val="28"/>
        </w:rPr>
        <w:t xml:space="preserve"> cấp </w:t>
      </w:r>
      <w:r w:rsidR="00447024" w:rsidRPr="00277DB9">
        <w:rPr>
          <w:rFonts w:ascii="Times New Roman" w:hAnsi="Times New Roman" w:cs="Times New Roman"/>
          <w:sz w:val="28"/>
          <w:szCs w:val="28"/>
        </w:rPr>
        <w:t>chứng chỉ</w:t>
      </w:r>
      <w:r w:rsidRPr="00277DB9">
        <w:rPr>
          <w:rFonts w:ascii="Times New Roman" w:hAnsi="Times New Roman" w:cs="Times New Roman"/>
          <w:sz w:val="28"/>
          <w:szCs w:val="28"/>
        </w:rPr>
        <w:t xml:space="preserve"> hành nghề trong các dịch vụ liên quan đến tòa nhà</w:t>
      </w:r>
      <w:r w:rsidR="003A27A9" w:rsidRPr="00277DB9">
        <w:rPr>
          <w:rFonts w:ascii="Times New Roman" w:hAnsi="Times New Roman" w:cs="Times New Roman"/>
          <w:sz w:val="28"/>
          <w:szCs w:val="28"/>
        </w:rPr>
        <w:t xml:space="preserve"> bằng gỗ</w:t>
      </w:r>
      <w:r w:rsidRPr="00277DB9">
        <w:rPr>
          <w:rFonts w:ascii="Times New Roman" w:hAnsi="Times New Roman" w:cs="Times New Roman"/>
          <w:sz w:val="28"/>
          <w:szCs w:val="28"/>
        </w:rPr>
        <w:t xml:space="preserve">, bao gồm thiết kế và quản lý xây dựng, với danh hiệu </w:t>
      </w:r>
      <w:r w:rsidR="003A27A9"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w:t>
      </w:r>
    </w:p>
    <w:p w:rsidR="003A27A9" w:rsidRPr="00277DB9" w:rsidRDefault="003A27A9"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5. </w:t>
      </w:r>
      <w:r w:rsidR="00455E99" w:rsidRPr="00277DB9">
        <w:rPr>
          <w:rFonts w:ascii="Times New Roman" w:hAnsi="Times New Roman" w:cs="Times New Roman"/>
          <w:sz w:val="28"/>
          <w:szCs w:val="28"/>
        </w:rPr>
        <w:t>Trong bộ luật này</w:t>
      </w:r>
      <w:r w:rsidRPr="00277DB9">
        <w:rPr>
          <w:rFonts w:ascii="Times New Roman" w:hAnsi="Times New Roman" w:cs="Times New Roman"/>
          <w:sz w:val="28"/>
          <w:szCs w:val="28"/>
        </w:rPr>
        <w:t>, “bản vẽ/</w:t>
      </w:r>
      <w:r w:rsidR="00F77BCB" w:rsidRPr="00277DB9">
        <w:rPr>
          <w:rFonts w:ascii="Times New Roman" w:hAnsi="Times New Roman" w:cs="Times New Roman"/>
          <w:sz w:val="28"/>
          <w:szCs w:val="28"/>
        </w:rPr>
        <w:t>chi tiết kỹ thuật</w:t>
      </w:r>
      <w:r w:rsidRPr="00277DB9">
        <w:rPr>
          <w:rFonts w:ascii="Times New Roman" w:hAnsi="Times New Roman" w:cs="Times New Roman"/>
          <w:sz w:val="28"/>
          <w:szCs w:val="28"/>
        </w:rPr>
        <w:t>”</w:t>
      </w:r>
      <w:r w:rsidR="006B3BB1" w:rsidRPr="00277DB9">
        <w:rPr>
          <w:rFonts w:ascii="Times New Roman" w:hAnsi="Times New Roman" w:cs="Times New Roman"/>
          <w:sz w:val="28"/>
          <w:szCs w:val="28"/>
        </w:rPr>
        <w:t xml:space="preserve">có nghĩa là bản vẽ (trừ bản vẽ theo </w:t>
      </w:r>
      <w:r w:rsidR="00F176E7" w:rsidRPr="00277DB9">
        <w:rPr>
          <w:rFonts w:ascii="Times New Roman" w:hAnsi="Times New Roman" w:cs="Times New Roman"/>
          <w:sz w:val="28"/>
          <w:szCs w:val="28"/>
        </w:rPr>
        <w:t xml:space="preserve">tỷ lệ </w:t>
      </w:r>
      <w:r w:rsidR="006B3BB1" w:rsidRPr="00277DB9">
        <w:rPr>
          <w:rFonts w:ascii="Times New Roman" w:hAnsi="Times New Roman" w:cs="Times New Roman"/>
          <w:sz w:val="28"/>
          <w:szCs w:val="28"/>
        </w:rPr>
        <w:t>th</w:t>
      </w:r>
      <w:r w:rsidR="00F176E7" w:rsidRPr="00277DB9">
        <w:rPr>
          <w:rFonts w:ascii="Times New Roman" w:hAnsi="Times New Roman" w:cs="Times New Roman"/>
          <w:sz w:val="28"/>
          <w:szCs w:val="28"/>
        </w:rPr>
        <w:t>ực</w:t>
      </w:r>
      <w:r w:rsidR="006B3BB1" w:rsidRPr="00277DB9">
        <w:rPr>
          <w:rFonts w:ascii="Times New Roman" w:hAnsi="Times New Roman" w:cs="Times New Roman"/>
          <w:sz w:val="28"/>
          <w:szCs w:val="28"/>
        </w:rPr>
        <w:t xml:space="preserve"> và tương </w:t>
      </w:r>
      <w:r w:rsidR="00F176E7" w:rsidRPr="00277DB9">
        <w:rPr>
          <w:rFonts w:ascii="Times New Roman" w:hAnsi="Times New Roman" w:cs="Times New Roman"/>
          <w:sz w:val="28"/>
          <w:szCs w:val="28"/>
        </w:rPr>
        <w:t>đương</w:t>
      </w:r>
      <w:r w:rsidR="006B3BB1" w:rsidRPr="00277DB9">
        <w:rPr>
          <w:rFonts w:ascii="Times New Roman" w:hAnsi="Times New Roman" w:cs="Times New Roman"/>
          <w:sz w:val="28"/>
          <w:szCs w:val="28"/>
        </w:rPr>
        <w:t xml:space="preserve">) và </w:t>
      </w:r>
      <w:r w:rsidR="00F176E7" w:rsidRPr="00277DB9">
        <w:rPr>
          <w:rFonts w:ascii="Times New Roman" w:hAnsi="Times New Roman" w:cs="Times New Roman"/>
          <w:sz w:val="28"/>
          <w:szCs w:val="28"/>
        </w:rPr>
        <w:t>các thông số</w:t>
      </w:r>
      <w:r w:rsidR="006B3BB1" w:rsidRPr="00277DB9">
        <w:rPr>
          <w:rFonts w:ascii="Times New Roman" w:hAnsi="Times New Roman" w:cs="Times New Roman"/>
          <w:sz w:val="28"/>
          <w:szCs w:val="28"/>
        </w:rPr>
        <w:t xml:space="preserve"> kỹ thuật yêu cầu đối với </w:t>
      </w:r>
      <w:r w:rsidR="00C649CA" w:rsidRPr="00277DB9">
        <w:rPr>
          <w:rFonts w:ascii="Times New Roman" w:hAnsi="Times New Roman" w:cs="Times New Roman"/>
          <w:sz w:val="28"/>
          <w:szCs w:val="28"/>
        </w:rPr>
        <w:t xml:space="preserve">công tác </w:t>
      </w:r>
      <w:r w:rsidR="006B3BB1" w:rsidRPr="00277DB9">
        <w:rPr>
          <w:rFonts w:ascii="Times New Roman" w:hAnsi="Times New Roman" w:cs="Times New Roman"/>
          <w:sz w:val="28"/>
          <w:szCs w:val="28"/>
        </w:rPr>
        <w:t>xây dựng</w:t>
      </w:r>
      <w:r w:rsidR="00C649CA" w:rsidRPr="00277DB9">
        <w:rPr>
          <w:rFonts w:ascii="Times New Roman" w:hAnsi="Times New Roman" w:cs="Times New Roman"/>
          <w:sz w:val="28"/>
          <w:szCs w:val="28"/>
        </w:rPr>
        <w:t>, còn “thiết kế” có nghĩa là việc chuẩn bị bản vẽ/</w:t>
      </w:r>
      <w:r w:rsidR="00F176E7" w:rsidRPr="00277DB9">
        <w:rPr>
          <w:rFonts w:ascii="Times New Roman" w:hAnsi="Times New Roman" w:cs="Times New Roman"/>
          <w:sz w:val="28"/>
          <w:szCs w:val="28"/>
        </w:rPr>
        <w:t>thông số</w:t>
      </w:r>
      <w:r w:rsidR="00C649CA" w:rsidRPr="00277DB9">
        <w:rPr>
          <w:rFonts w:ascii="Times New Roman" w:hAnsi="Times New Roman" w:cs="Times New Roman"/>
          <w:sz w:val="28"/>
          <w:szCs w:val="28"/>
        </w:rPr>
        <w:t xml:space="preserve"> kỹ thuật thuộc trách nhiệm của người chuẩn bị chúng.</w:t>
      </w:r>
    </w:p>
    <w:p w:rsidR="00C649CA" w:rsidRPr="00277DB9" w:rsidRDefault="00C649CA"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6. </w:t>
      </w:r>
      <w:r w:rsidR="00455E99" w:rsidRPr="00277DB9">
        <w:rPr>
          <w:rFonts w:ascii="Times New Roman" w:hAnsi="Times New Roman" w:cs="Times New Roman"/>
          <w:sz w:val="28"/>
          <w:szCs w:val="28"/>
        </w:rPr>
        <w:t>Trong bộ luật này</w:t>
      </w:r>
      <w:r w:rsidRPr="00277DB9">
        <w:rPr>
          <w:rFonts w:ascii="Times New Roman" w:hAnsi="Times New Roman" w:cs="Times New Roman"/>
          <w:sz w:val="28"/>
          <w:szCs w:val="28"/>
        </w:rPr>
        <w:t xml:space="preserve">, “thiết kế kết cấu” có nghĩa là thiết kế liên quan đến các kết cấu của tòa nhà, bao gồm </w:t>
      </w:r>
      <w:r w:rsidR="00300DED" w:rsidRPr="00277DB9">
        <w:rPr>
          <w:rFonts w:ascii="Times New Roman" w:hAnsi="Times New Roman" w:cs="Times New Roman"/>
          <w:sz w:val="28"/>
          <w:szCs w:val="28"/>
        </w:rPr>
        <w:t xml:space="preserve">bản vẽ khung móng và các tài liệu tính toán kết cấu (sau đây gọi là “bản vẽ/ chi tiết kỹ thuật kết cấu”) </w:t>
      </w:r>
      <w:r w:rsidR="006E5D7A" w:rsidRPr="00277DB9">
        <w:rPr>
          <w:rFonts w:ascii="Times New Roman" w:hAnsi="Times New Roman" w:cs="Times New Roman"/>
          <w:sz w:val="28"/>
          <w:szCs w:val="28"/>
        </w:rPr>
        <w:t>do MLIT quy định, còn “thiết kế MEP” có nghĩa là thiết kế bản vẽ/chi tiết kỹ thuật liên quan đến các hệ thống</w:t>
      </w:r>
      <w:r w:rsidR="00141A01" w:rsidRPr="00277DB9">
        <w:rPr>
          <w:rFonts w:ascii="Times New Roman" w:hAnsi="Times New Roman" w:cs="Times New Roman"/>
          <w:sz w:val="28"/>
          <w:szCs w:val="28"/>
        </w:rPr>
        <w:t xml:space="preserve"> cơ khí, điện và đường ống(</w:t>
      </w:r>
      <w:r w:rsidR="006E5D7A" w:rsidRPr="00277DB9">
        <w:rPr>
          <w:rFonts w:ascii="Times New Roman" w:hAnsi="Times New Roman" w:cs="Times New Roman"/>
          <w:sz w:val="28"/>
          <w:szCs w:val="28"/>
        </w:rPr>
        <w:t>MEP</w:t>
      </w:r>
      <w:r w:rsidR="00141A01" w:rsidRPr="00277DB9">
        <w:rPr>
          <w:rFonts w:ascii="Times New Roman" w:hAnsi="Times New Roman" w:cs="Times New Roman"/>
          <w:sz w:val="28"/>
          <w:szCs w:val="28"/>
        </w:rPr>
        <w:t>)</w:t>
      </w:r>
      <w:r w:rsidR="006E5D7A" w:rsidRPr="00277DB9">
        <w:rPr>
          <w:rFonts w:ascii="Times New Roman" w:hAnsi="Times New Roman" w:cs="Times New Roman"/>
          <w:sz w:val="28"/>
          <w:szCs w:val="28"/>
        </w:rPr>
        <w:t xml:space="preserve">, bao gồm </w:t>
      </w:r>
      <w:r w:rsidR="00577F9C" w:rsidRPr="00277DB9">
        <w:rPr>
          <w:rFonts w:ascii="Times New Roman" w:hAnsi="Times New Roman" w:cs="Times New Roman"/>
          <w:sz w:val="28"/>
          <w:szCs w:val="28"/>
        </w:rPr>
        <w:t>bản vẽ mặt bằng sàn(tham khảo “các hệ thống MEP” quy định tại mục (3) Điều 2 Luật tiêu chuẩn xây dựng (Luật số</w:t>
      </w:r>
      <w:r w:rsidR="00B528AF" w:rsidRPr="00277DB9">
        <w:rPr>
          <w:rFonts w:ascii="Times New Roman" w:hAnsi="Times New Roman" w:cs="Times New Roman"/>
          <w:sz w:val="28"/>
          <w:szCs w:val="28"/>
        </w:rPr>
        <w:t xml:space="preserve"> 201, 19</w:t>
      </w:r>
      <w:r w:rsidR="00577F9C" w:rsidRPr="00277DB9">
        <w:rPr>
          <w:rFonts w:ascii="Times New Roman" w:hAnsi="Times New Roman" w:cs="Times New Roman"/>
          <w:sz w:val="28"/>
          <w:szCs w:val="28"/>
        </w:rPr>
        <w:t>50 – Luật số 114, 2006 sửa đổi mới nhất</w:t>
      </w:r>
      <w:r w:rsidR="005F5084" w:rsidRPr="00277DB9">
        <w:rPr>
          <w:rFonts w:ascii="Times New Roman" w:hAnsi="Times New Roman" w:cs="Times New Roman"/>
          <w:sz w:val="28"/>
          <w:szCs w:val="28"/>
        </w:rPr>
        <w:t>) do MLIT quy định (dưới đây gọi là “bản vẽ/ chi tiết kỹ thuật MEP”).</w:t>
      </w:r>
    </w:p>
    <w:p w:rsidR="00664207" w:rsidRPr="00277DB9" w:rsidRDefault="00664207"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7. </w:t>
      </w:r>
      <w:r w:rsidR="00455E99" w:rsidRPr="00277DB9">
        <w:rPr>
          <w:rFonts w:ascii="Times New Roman" w:hAnsi="Times New Roman" w:cs="Times New Roman"/>
          <w:sz w:val="28"/>
          <w:szCs w:val="28"/>
        </w:rPr>
        <w:t>Trong bộ luật này</w:t>
      </w:r>
      <w:r w:rsidRPr="00277DB9">
        <w:rPr>
          <w:rFonts w:ascii="Times New Roman" w:hAnsi="Times New Roman" w:cs="Times New Roman"/>
          <w:sz w:val="28"/>
          <w:szCs w:val="28"/>
        </w:rPr>
        <w:t>, “quản lý xây dựng” có nghĩa là việc kiểm tra công tác thi công xây dựng so với bản vẽ/</w:t>
      </w:r>
      <w:r w:rsidR="005205BC" w:rsidRPr="00277DB9">
        <w:rPr>
          <w:rFonts w:ascii="Times New Roman" w:hAnsi="Times New Roman" w:cs="Times New Roman"/>
          <w:sz w:val="28"/>
          <w:szCs w:val="28"/>
        </w:rPr>
        <w:t>thông số</w:t>
      </w:r>
      <w:r w:rsidRPr="00277DB9">
        <w:rPr>
          <w:rFonts w:ascii="Times New Roman" w:hAnsi="Times New Roman" w:cs="Times New Roman"/>
          <w:sz w:val="28"/>
          <w:szCs w:val="28"/>
        </w:rPr>
        <w:t xml:space="preserve"> kỹ thuật và xác nhận xem công tác thi công xây dựng có được tiến hành theo đúng bản vẽ/</w:t>
      </w:r>
      <w:r w:rsidR="005205BC" w:rsidRPr="00277DB9">
        <w:rPr>
          <w:rFonts w:ascii="Times New Roman" w:hAnsi="Times New Roman" w:cs="Times New Roman"/>
          <w:sz w:val="28"/>
          <w:szCs w:val="28"/>
        </w:rPr>
        <w:t>thông số</w:t>
      </w:r>
      <w:r w:rsidRPr="00277DB9">
        <w:rPr>
          <w:rFonts w:ascii="Times New Roman" w:hAnsi="Times New Roman" w:cs="Times New Roman"/>
          <w:sz w:val="28"/>
          <w:szCs w:val="28"/>
        </w:rPr>
        <w:t xml:space="preserve"> kỹ thuật thuộc trách nhiệm của người đủ </w:t>
      </w:r>
      <w:r w:rsidR="008B6128" w:rsidRPr="00277DB9">
        <w:rPr>
          <w:rFonts w:ascii="Times New Roman" w:hAnsi="Times New Roman" w:cs="Times New Roman"/>
          <w:sz w:val="28"/>
          <w:szCs w:val="28"/>
        </w:rPr>
        <w:t>tư cách</w:t>
      </w:r>
      <w:r w:rsidRPr="00277DB9">
        <w:rPr>
          <w:rFonts w:ascii="Times New Roman" w:hAnsi="Times New Roman" w:cs="Times New Roman"/>
          <w:sz w:val="28"/>
          <w:szCs w:val="28"/>
        </w:rPr>
        <w:t xml:space="preserve"> chuyên môn hay không.</w:t>
      </w:r>
    </w:p>
    <w:p w:rsidR="004C11F4" w:rsidRPr="00277DB9" w:rsidRDefault="004C11F4"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lastRenderedPageBreak/>
        <w:t xml:space="preserve">8. </w:t>
      </w:r>
      <w:r w:rsidR="00455E99" w:rsidRPr="00277DB9">
        <w:rPr>
          <w:rFonts w:ascii="Times New Roman" w:hAnsi="Times New Roman" w:cs="Times New Roman"/>
          <w:sz w:val="28"/>
          <w:szCs w:val="28"/>
        </w:rPr>
        <w:t>Trong bộ luật này</w:t>
      </w:r>
      <w:r w:rsidR="008B6128" w:rsidRPr="00277DB9">
        <w:rPr>
          <w:rFonts w:ascii="Times New Roman" w:hAnsi="Times New Roman" w:cs="Times New Roman"/>
          <w:sz w:val="28"/>
          <w:szCs w:val="28"/>
        </w:rPr>
        <w:t>, “sửa chữa lớn” và “tu sửa lớn” có nghĩa là việc sửa chữa và tu sửa được quy định tương ứng tại các mục (14) và (15) Điều 2 của Luật tiêu chuẩn xây dựng.</w:t>
      </w:r>
    </w:p>
    <w:p w:rsidR="008B6128" w:rsidRPr="00277DB9" w:rsidRDefault="008B6128"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9. </w:t>
      </w:r>
      <w:r w:rsidR="00455E99" w:rsidRPr="00277DB9">
        <w:rPr>
          <w:rFonts w:ascii="Times New Roman" w:hAnsi="Times New Roman" w:cs="Times New Roman"/>
          <w:sz w:val="28"/>
          <w:szCs w:val="28"/>
        </w:rPr>
        <w:t>Trong bộ luật này</w:t>
      </w:r>
      <w:r w:rsidRPr="00277DB9">
        <w:rPr>
          <w:rFonts w:ascii="Times New Roman" w:hAnsi="Times New Roman" w:cs="Times New Roman"/>
          <w:sz w:val="28"/>
          <w:szCs w:val="28"/>
        </w:rPr>
        <w:t xml:space="preserve">, “tổng diện tích sàn”, “chiều cao”, “chiều cao của mái hiên” và “số tầng” có nghĩa là các </w:t>
      </w:r>
      <w:r w:rsidR="001006C1" w:rsidRPr="00277DB9">
        <w:rPr>
          <w:rFonts w:ascii="Times New Roman" w:hAnsi="Times New Roman" w:cs="Times New Roman"/>
          <w:sz w:val="28"/>
          <w:szCs w:val="28"/>
        </w:rPr>
        <w:t xml:space="preserve">con số được tính toán theo như Điều 92 </w:t>
      </w:r>
      <w:r w:rsidR="00BA0838" w:rsidRPr="00277DB9">
        <w:rPr>
          <w:rFonts w:ascii="Times New Roman" w:hAnsi="Times New Roman" w:cs="Times New Roman"/>
          <w:sz w:val="28"/>
          <w:szCs w:val="28"/>
        </w:rPr>
        <w:t xml:space="preserve">của </w:t>
      </w:r>
      <w:r w:rsidR="001006C1" w:rsidRPr="00277DB9">
        <w:rPr>
          <w:rFonts w:ascii="Times New Roman" w:hAnsi="Times New Roman" w:cs="Times New Roman"/>
          <w:sz w:val="28"/>
          <w:szCs w:val="28"/>
        </w:rPr>
        <w:t>Luật tiêu chuẩn xây dựng.</w:t>
      </w:r>
    </w:p>
    <w:p w:rsidR="001006C1" w:rsidRPr="00277DB9" w:rsidRDefault="001006C1"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Trách nhiệm nghề nghiệp</w:t>
      </w:r>
    </w:p>
    <w:p w:rsidR="001006C1" w:rsidRPr="00277DB9" w:rsidRDefault="001006C1"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2-2.</w:t>
      </w:r>
      <w:r w:rsidRPr="00277DB9">
        <w:rPr>
          <w:rFonts w:ascii="Times New Roman" w:hAnsi="Times New Roman" w:cs="Times New Roman"/>
          <w:i/>
          <w:sz w:val="28"/>
          <w:szCs w:val="28"/>
        </w:rPr>
        <w:t xml:space="preserve">Một </w:t>
      </w:r>
      <w:r w:rsidR="00DD4AC8" w:rsidRPr="00277DB9">
        <w:rPr>
          <w:rFonts w:ascii="Times New Roman" w:hAnsi="Times New Roman" w:cs="Times New Roman"/>
          <w:i/>
          <w:sz w:val="28"/>
          <w:szCs w:val="28"/>
        </w:rPr>
        <w:t>Kenchikushi</w:t>
      </w:r>
      <w:r w:rsidR="00455E99" w:rsidRPr="00277DB9">
        <w:rPr>
          <w:rFonts w:ascii="Times New Roman" w:hAnsi="Times New Roman" w:cs="Times New Roman"/>
          <w:sz w:val="28"/>
          <w:szCs w:val="28"/>
        </w:rPr>
        <w:t>phải</w:t>
      </w:r>
      <w:r w:rsidRPr="00277DB9">
        <w:rPr>
          <w:rFonts w:ascii="Times New Roman" w:hAnsi="Times New Roman" w:cs="Times New Roman"/>
          <w:sz w:val="28"/>
          <w:szCs w:val="28"/>
        </w:rPr>
        <w:t xml:space="preserve"> luôn duy trì đạo đức nghề nghiệp của mình và tương tự với các luật và quy định liên quan đến các dịch vụ cũng như hành nghề củ</w:t>
      </w:r>
      <w:r w:rsidR="00447024" w:rsidRPr="00277DB9">
        <w:rPr>
          <w:rFonts w:ascii="Times New Roman" w:hAnsi="Times New Roman" w:cs="Times New Roman"/>
          <w:sz w:val="28"/>
          <w:szCs w:val="28"/>
        </w:rPr>
        <w:t xml:space="preserve">a </w:t>
      </w:r>
      <w:r w:rsidR="00DD4AC8" w:rsidRPr="00277DB9">
        <w:rPr>
          <w:rFonts w:ascii="Times New Roman" w:hAnsi="Times New Roman" w:cs="Times New Roman"/>
          <w:i/>
          <w:sz w:val="28"/>
          <w:szCs w:val="28"/>
        </w:rPr>
        <w:t>Kenchikushi</w:t>
      </w:r>
      <w:r w:rsidR="00447024" w:rsidRPr="00277DB9">
        <w:rPr>
          <w:rFonts w:ascii="Times New Roman" w:hAnsi="Times New Roman" w:cs="Times New Roman"/>
          <w:sz w:val="28"/>
          <w:szCs w:val="28"/>
        </w:rPr>
        <w:t>, và cung cấp các dịch vụ một cách công bằng và liêm chính nhằm góp phần cải thiện chất lượng xây dựng.</w:t>
      </w:r>
    </w:p>
    <w:p w:rsidR="00447024" w:rsidRPr="00277DB9" w:rsidRDefault="00447024"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Thiết kế và quản lý xây dựng tòa nhà chỉ bởi </w:t>
      </w:r>
      <w:r w:rsidR="00DD4AC8" w:rsidRPr="00277DB9">
        <w:rPr>
          <w:rFonts w:ascii="Times New Roman" w:hAnsi="Times New Roman" w:cs="Times New Roman"/>
          <w:b/>
          <w:i/>
          <w:sz w:val="28"/>
          <w:szCs w:val="28"/>
        </w:rPr>
        <w:t>Kenchikushi</w:t>
      </w:r>
      <w:r w:rsidRPr="00277DB9">
        <w:rPr>
          <w:rFonts w:ascii="Times New Roman" w:hAnsi="Times New Roman" w:cs="Times New Roman"/>
          <w:b/>
          <w:sz w:val="28"/>
          <w:szCs w:val="28"/>
        </w:rPr>
        <w:t xml:space="preserve"> cấp 1</w:t>
      </w:r>
    </w:p>
    <w:p w:rsidR="00447024" w:rsidRPr="00277DB9" w:rsidRDefault="00447024"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Điều 3. </w:t>
      </w:r>
      <w:r w:rsidR="00CF3DD5" w:rsidRPr="00277DB9">
        <w:rPr>
          <w:rFonts w:ascii="Times New Roman" w:hAnsi="Times New Roman" w:cs="Times New Roman"/>
          <w:sz w:val="28"/>
          <w:szCs w:val="28"/>
        </w:rPr>
        <w:t xml:space="preserve">Chỉ </w:t>
      </w:r>
      <w:r w:rsidR="00614A48" w:rsidRPr="00277DB9">
        <w:rPr>
          <w:rFonts w:ascii="Times New Roman" w:hAnsi="Times New Roman" w:cs="Times New Roman"/>
          <w:sz w:val="28"/>
          <w:szCs w:val="28"/>
        </w:rPr>
        <w:t xml:space="preserve">có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được phép tham gia thiết kế</w:t>
      </w:r>
      <w:r w:rsidR="00AF4B1A" w:rsidRPr="00277DB9">
        <w:rPr>
          <w:rFonts w:ascii="Times New Roman" w:hAnsi="Times New Roman" w:cs="Times New Roman"/>
          <w:sz w:val="28"/>
          <w:szCs w:val="28"/>
        </w:rPr>
        <w:t xml:space="preserve"> hoặc quản lý xây dựng 1 tòa nhà mới trong mỗi một hạng mục sau (trừ tòa nhà khẩn cấp tạm thời quy định tại Điều 85, đoạn 1 hoặc 2 của Luật Tiêu chuẩn xây dựng, và cũng áp dụng trong Chương này):</w:t>
      </w:r>
    </w:p>
    <w:p w:rsidR="00CF3DD5" w:rsidRPr="00277DB9" w:rsidRDefault="00CF3DD5" w:rsidP="00027BA3">
      <w:pPr>
        <w:pStyle w:val="ListParagraph"/>
        <w:numPr>
          <w:ilvl w:val="0"/>
          <w:numId w:val="1"/>
        </w:numPr>
        <w:snapToGrid w:val="0"/>
        <w:spacing w:before="120" w:after="120" w:line="240" w:lineRule="auto"/>
        <w:ind w:left="0" w:firstLine="0"/>
        <w:contextualSpacing w:val="0"/>
        <w:jc w:val="both"/>
        <w:rPr>
          <w:rFonts w:ascii="Times New Roman" w:hAnsi="Times New Roman" w:cs="Times New Roman"/>
          <w:sz w:val="28"/>
          <w:szCs w:val="28"/>
        </w:rPr>
      </w:pPr>
      <w:r w:rsidRPr="00277DB9">
        <w:rPr>
          <w:rFonts w:ascii="Times New Roman" w:hAnsi="Times New Roman" w:cs="Times New Roman"/>
          <w:sz w:val="28"/>
          <w:szCs w:val="28"/>
        </w:rPr>
        <w:t xml:space="preserve">Tòa nhà được sử dụng làm trường học, nhà hát, rạp chiếu phim, </w:t>
      </w:r>
      <w:r w:rsidR="0052335B" w:rsidRPr="00277DB9">
        <w:rPr>
          <w:rFonts w:ascii="Times New Roman" w:hAnsi="Times New Roman" w:cs="Times New Roman"/>
          <w:sz w:val="28"/>
          <w:szCs w:val="28"/>
        </w:rPr>
        <w:t>khán đài, hội trường công cộng, phòng khánh tiết (trừ phòng khánh tiết không có hội trường) hoặc cử</w:t>
      </w:r>
      <w:r w:rsidR="004072EF" w:rsidRPr="00277DB9">
        <w:rPr>
          <w:rFonts w:ascii="Times New Roman" w:hAnsi="Times New Roman" w:cs="Times New Roman"/>
          <w:sz w:val="28"/>
          <w:szCs w:val="28"/>
        </w:rPr>
        <w:t>a hàng bách hóacó</w:t>
      </w:r>
      <w:r w:rsidR="0052335B" w:rsidRPr="00277DB9">
        <w:rPr>
          <w:rFonts w:ascii="Times New Roman" w:hAnsi="Times New Roman" w:cs="Times New Roman"/>
          <w:sz w:val="28"/>
          <w:szCs w:val="28"/>
        </w:rPr>
        <w:t xml:space="preserve"> tổng diện tích sàn vượt quá 500m2;</w:t>
      </w:r>
    </w:p>
    <w:p w:rsidR="0052335B" w:rsidRPr="00277DB9" w:rsidRDefault="004072EF" w:rsidP="00027BA3">
      <w:pPr>
        <w:pStyle w:val="ListParagraph"/>
        <w:numPr>
          <w:ilvl w:val="0"/>
          <w:numId w:val="1"/>
        </w:numPr>
        <w:snapToGrid w:val="0"/>
        <w:spacing w:before="120" w:after="120" w:line="240" w:lineRule="auto"/>
        <w:ind w:left="0" w:firstLine="0"/>
        <w:contextualSpacing w:val="0"/>
        <w:jc w:val="both"/>
        <w:rPr>
          <w:rFonts w:ascii="Times New Roman" w:hAnsi="Times New Roman" w:cs="Times New Roman"/>
          <w:sz w:val="28"/>
          <w:szCs w:val="28"/>
        </w:rPr>
      </w:pPr>
      <w:r w:rsidRPr="00277DB9">
        <w:rPr>
          <w:rFonts w:ascii="Times New Roman" w:hAnsi="Times New Roman" w:cs="Times New Roman"/>
          <w:sz w:val="28"/>
          <w:szCs w:val="28"/>
        </w:rPr>
        <w:t>Tòa nhà hoặc các phần của tòa nhà được xây dựng bằng gỗ có chiều cao vượt quá 13m hoặc chiều cao của mái hiên vượt quá 9m;</w:t>
      </w:r>
    </w:p>
    <w:p w:rsidR="006E4782" w:rsidRPr="00277DB9" w:rsidRDefault="004072EF" w:rsidP="00027BA3">
      <w:pPr>
        <w:pStyle w:val="ListParagraph"/>
        <w:numPr>
          <w:ilvl w:val="0"/>
          <w:numId w:val="1"/>
        </w:numPr>
        <w:snapToGrid w:val="0"/>
        <w:spacing w:before="120" w:after="120" w:line="240" w:lineRule="auto"/>
        <w:ind w:left="0" w:firstLine="0"/>
        <w:contextualSpacing w:val="0"/>
        <w:jc w:val="both"/>
        <w:rPr>
          <w:rFonts w:ascii="Times New Roman" w:hAnsi="Times New Roman" w:cs="Times New Roman"/>
          <w:sz w:val="28"/>
          <w:szCs w:val="28"/>
        </w:rPr>
      </w:pPr>
      <w:r w:rsidRPr="00277DB9">
        <w:rPr>
          <w:rFonts w:ascii="Times New Roman" w:hAnsi="Times New Roman" w:cs="Times New Roman"/>
          <w:sz w:val="28"/>
          <w:szCs w:val="28"/>
        </w:rPr>
        <w:t xml:space="preserve">Tòa nhà hoặc các phần được xây dựng bằng </w:t>
      </w:r>
      <w:r w:rsidR="003F3858" w:rsidRPr="00277DB9">
        <w:rPr>
          <w:rFonts w:ascii="Times New Roman" w:hAnsi="Times New Roman" w:cs="Times New Roman"/>
          <w:sz w:val="28"/>
          <w:szCs w:val="28"/>
        </w:rPr>
        <w:t xml:space="preserve">bê tông cốt thép, </w:t>
      </w:r>
      <w:r w:rsidR="006E4782" w:rsidRPr="00277DB9">
        <w:rPr>
          <w:rFonts w:ascii="Times New Roman" w:hAnsi="Times New Roman" w:cs="Times New Roman"/>
          <w:sz w:val="28"/>
          <w:szCs w:val="28"/>
        </w:rPr>
        <w:t>thép, đá, gạch, khối bê tông hoặc bê tông liền khối có tổng diện tích sàn vượt quá 300m2 hoặc có chiều cao vượt quá 13m hoặc chiều cao của mái hiên vượt quá 9m; hoặc</w:t>
      </w:r>
    </w:p>
    <w:p w:rsidR="004072EF" w:rsidRPr="00277DB9" w:rsidRDefault="006E4782" w:rsidP="00027BA3">
      <w:pPr>
        <w:pStyle w:val="ListParagraph"/>
        <w:numPr>
          <w:ilvl w:val="0"/>
          <w:numId w:val="1"/>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Tòa nhà có tổng diện tích sàn vượt quá 1,000m2 và có số tầng từ 2 trở lên.</w:t>
      </w:r>
    </w:p>
    <w:p w:rsidR="006E4782" w:rsidRPr="00277DB9" w:rsidRDefault="006E4782"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Trong trường hợp khi tòa nhà </w:t>
      </w:r>
      <w:r w:rsidR="00D733EA" w:rsidRPr="00277DB9">
        <w:rPr>
          <w:rFonts w:ascii="Times New Roman" w:hAnsi="Times New Roman" w:cs="Times New Roman"/>
          <w:sz w:val="28"/>
          <w:szCs w:val="28"/>
        </w:rPr>
        <w:t xml:space="preserve">có phát sinh bổ sung, xây dựng lại, sửa chữa lớn hoặc tu sửa lớn thì các phần </w:t>
      </w:r>
      <w:r w:rsidR="0074737F" w:rsidRPr="00277DB9">
        <w:rPr>
          <w:rFonts w:ascii="Times New Roman" w:hAnsi="Times New Roman" w:cs="Times New Roman"/>
          <w:sz w:val="28"/>
          <w:szCs w:val="28"/>
        </w:rPr>
        <w:t xml:space="preserve">bổ sung, xây dựng lại, sửa chữa lớn hoặc tu sửa lớn đó được coi như là xây dựng mới, như vậy sẽ áp dụng đoạn </w:t>
      </w:r>
      <w:r w:rsidR="00EE002C" w:rsidRPr="00277DB9">
        <w:rPr>
          <w:rFonts w:ascii="Times New Roman" w:hAnsi="Times New Roman" w:cs="Times New Roman"/>
          <w:sz w:val="28"/>
          <w:szCs w:val="28"/>
        </w:rPr>
        <w:t>trên</w:t>
      </w:r>
      <w:r w:rsidR="0074737F" w:rsidRPr="00277DB9">
        <w:rPr>
          <w:rFonts w:ascii="Times New Roman" w:hAnsi="Times New Roman" w:cs="Times New Roman"/>
          <w:sz w:val="28"/>
          <w:szCs w:val="28"/>
        </w:rPr>
        <w:t xml:space="preserve">. </w:t>
      </w:r>
    </w:p>
    <w:p w:rsidR="00D54D31" w:rsidRPr="00277DB9" w:rsidRDefault="00D54D31"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Thiết kế và quản lý xây dựng tòa nhà chỉ bởi </w:t>
      </w:r>
      <w:r w:rsidR="00DD4AC8" w:rsidRPr="00277DB9">
        <w:rPr>
          <w:rFonts w:ascii="Times New Roman" w:hAnsi="Times New Roman" w:cs="Times New Roman"/>
          <w:b/>
          <w:i/>
          <w:sz w:val="28"/>
          <w:szCs w:val="28"/>
        </w:rPr>
        <w:t>Kenchikushi</w:t>
      </w:r>
      <w:r w:rsidRPr="00277DB9">
        <w:rPr>
          <w:rFonts w:ascii="Times New Roman" w:hAnsi="Times New Roman" w:cs="Times New Roman"/>
          <w:b/>
          <w:sz w:val="28"/>
          <w:szCs w:val="28"/>
        </w:rPr>
        <w:t xml:space="preserve"> cấp 1 hoặc </w:t>
      </w:r>
      <w:r w:rsidR="00DD4AC8" w:rsidRPr="00277DB9">
        <w:rPr>
          <w:rFonts w:ascii="Times New Roman" w:hAnsi="Times New Roman" w:cs="Times New Roman"/>
          <w:b/>
          <w:i/>
          <w:sz w:val="28"/>
          <w:szCs w:val="28"/>
        </w:rPr>
        <w:t>Kenchikushi</w:t>
      </w:r>
      <w:r w:rsidRPr="00277DB9">
        <w:rPr>
          <w:rFonts w:ascii="Times New Roman" w:hAnsi="Times New Roman" w:cs="Times New Roman"/>
          <w:b/>
          <w:sz w:val="28"/>
          <w:szCs w:val="28"/>
        </w:rPr>
        <w:t xml:space="preserve"> cấp 2</w:t>
      </w:r>
    </w:p>
    <w:p w:rsidR="00D54D31" w:rsidRPr="00277DB9" w:rsidRDefault="00D54D31"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Điều 3-2. </w:t>
      </w:r>
      <w:r w:rsidR="008C0C73" w:rsidRPr="00277DB9">
        <w:rPr>
          <w:rFonts w:ascii="Times New Roman" w:hAnsi="Times New Roman" w:cs="Times New Roman"/>
          <w:sz w:val="28"/>
          <w:szCs w:val="28"/>
        </w:rPr>
        <w:t xml:space="preserve">Chỉ có 1  </w:t>
      </w:r>
      <w:r w:rsidR="00DD4AC8" w:rsidRPr="00277DB9">
        <w:rPr>
          <w:rFonts w:ascii="Times New Roman" w:hAnsi="Times New Roman" w:cs="Times New Roman"/>
          <w:i/>
          <w:sz w:val="28"/>
          <w:szCs w:val="28"/>
        </w:rPr>
        <w:t>Kenchikushi</w:t>
      </w:r>
      <w:r w:rsidR="008C0C73" w:rsidRPr="00277DB9">
        <w:rPr>
          <w:rFonts w:ascii="Times New Roman" w:hAnsi="Times New Roman" w:cs="Times New Roman"/>
          <w:sz w:val="28"/>
          <w:szCs w:val="28"/>
        </w:rPr>
        <w:t xml:space="preserve"> cấp 1 hoặc </w:t>
      </w:r>
      <w:r w:rsidR="00DD4AC8" w:rsidRPr="00277DB9">
        <w:rPr>
          <w:rFonts w:ascii="Times New Roman" w:hAnsi="Times New Roman" w:cs="Times New Roman"/>
          <w:i/>
          <w:sz w:val="28"/>
          <w:szCs w:val="28"/>
        </w:rPr>
        <w:t>Kenchikushi</w:t>
      </w:r>
      <w:r w:rsidR="008C0C73" w:rsidRPr="00277DB9">
        <w:rPr>
          <w:rFonts w:ascii="Times New Roman" w:hAnsi="Times New Roman" w:cs="Times New Roman"/>
          <w:sz w:val="28"/>
          <w:szCs w:val="28"/>
        </w:rPr>
        <w:t xml:space="preserve"> cấp 2 </w:t>
      </w:r>
      <w:r w:rsidR="002C22EC" w:rsidRPr="00277DB9">
        <w:rPr>
          <w:rFonts w:ascii="Times New Roman" w:hAnsi="Times New Roman" w:cs="Times New Roman"/>
          <w:sz w:val="28"/>
          <w:szCs w:val="28"/>
        </w:rPr>
        <w:t xml:space="preserve">được phép tham gia thiết kế hoặc </w:t>
      </w:r>
      <w:r w:rsidR="001E1500" w:rsidRPr="00277DB9">
        <w:rPr>
          <w:rFonts w:ascii="Times New Roman" w:hAnsi="Times New Roman" w:cs="Times New Roman"/>
          <w:sz w:val="28"/>
          <w:szCs w:val="28"/>
        </w:rPr>
        <w:t xml:space="preserve">quản lý xây dựng 1 tòa nhà mới </w:t>
      </w:r>
      <w:r w:rsidR="007F0C49" w:rsidRPr="00277DB9">
        <w:rPr>
          <w:rFonts w:ascii="Times New Roman" w:hAnsi="Times New Roman" w:cs="Times New Roman"/>
          <w:sz w:val="28"/>
          <w:szCs w:val="28"/>
        </w:rPr>
        <w:t>mà không áp dụng điều nào trong đoạn 1 của Điều trước áp dụng 1 trong các mục sau:</w:t>
      </w:r>
    </w:p>
    <w:p w:rsidR="007F0C49" w:rsidRPr="00277DB9" w:rsidRDefault="007F0C49" w:rsidP="00027BA3">
      <w:pPr>
        <w:pStyle w:val="ListParagraph"/>
        <w:numPr>
          <w:ilvl w:val="0"/>
          <w:numId w:val="2"/>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Tòa nhà hoặc các phần của tòa nhà mô tả trong điều (3) đoạn 1 của Điều trước có tổng diện tích sàn vượt quá 30m2; hoặc</w:t>
      </w:r>
    </w:p>
    <w:p w:rsidR="007F0C49" w:rsidRPr="00277DB9" w:rsidRDefault="005B4CCC" w:rsidP="00027BA3">
      <w:pPr>
        <w:pStyle w:val="ListParagraph"/>
        <w:numPr>
          <w:ilvl w:val="0"/>
          <w:numId w:val="2"/>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Tòa nhà có tổng diện tích sàn vượt quá 100m2 (300m2 đối với tòa nhà được xây dựng bằng gỗ) hoặc có </w:t>
      </w:r>
      <w:r w:rsidR="0027579A" w:rsidRPr="00277DB9">
        <w:rPr>
          <w:rFonts w:ascii="Times New Roman" w:hAnsi="Times New Roman" w:cs="Times New Roman"/>
          <w:sz w:val="28"/>
          <w:szCs w:val="28"/>
        </w:rPr>
        <w:t xml:space="preserve">từ 3 </w:t>
      </w:r>
      <w:r w:rsidRPr="00277DB9">
        <w:rPr>
          <w:rFonts w:ascii="Times New Roman" w:hAnsi="Times New Roman" w:cs="Times New Roman"/>
          <w:sz w:val="28"/>
          <w:szCs w:val="28"/>
        </w:rPr>
        <w:t>tầng trở lên.</w:t>
      </w:r>
    </w:p>
    <w:p w:rsidR="005B4CCC" w:rsidRPr="00277DB9" w:rsidRDefault="005B4CCC"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lastRenderedPageBreak/>
        <w:t xml:space="preserve">2. Đoạn 2 của Điều </w:t>
      </w:r>
      <w:r w:rsidR="00EE002C" w:rsidRPr="00277DB9">
        <w:rPr>
          <w:rFonts w:ascii="Times New Roman" w:hAnsi="Times New Roman" w:cs="Times New Roman"/>
          <w:sz w:val="28"/>
          <w:szCs w:val="28"/>
        </w:rPr>
        <w:t xml:space="preserve">trên </w:t>
      </w:r>
      <w:r w:rsidRPr="00277DB9">
        <w:rPr>
          <w:rFonts w:ascii="Times New Roman" w:hAnsi="Times New Roman" w:cs="Times New Roman"/>
          <w:sz w:val="28"/>
          <w:szCs w:val="28"/>
        </w:rPr>
        <w:t>sẽ áp dụng với đ</w:t>
      </w:r>
      <w:r w:rsidR="0057008A" w:rsidRPr="00277DB9">
        <w:rPr>
          <w:rFonts w:ascii="Times New Roman" w:hAnsi="Times New Roman" w:cs="Times New Roman"/>
          <w:sz w:val="28"/>
          <w:szCs w:val="28"/>
        </w:rPr>
        <w:t>oạn</w:t>
      </w:r>
      <w:r w:rsidR="00EE002C" w:rsidRPr="00277DB9">
        <w:rPr>
          <w:rFonts w:ascii="Times New Roman" w:hAnsi="Times New Roman" w:cs="Times New Roman"/>
          <w:sz w:val="28"/>
          <w:szCs w:val="28"/>
        </w:rPr>
        <w:t>trên</w:t>
      </w:r>
      <w:r w:rsidRPr="00277DB9">
        <w:rPr>
          <w:rFonts w:ascii="Times New Roman" w:hAnsi="Times New Roman" w:cs="Times New Roman"/>
          <w:sz w:val="28"/>
          <w:szCs w:val="28"/>
        </w:rPr>
        <w:t>.</w:t>
      </w:r>
    </w:p>
    <w:p w:rsidR="005B4CCC" w:rsidRPr="00277DB9" w:rsidRDefault="005B4CCC"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3. </w:t>
      </w:r>
      <w:r w:rsidR="00466616" w:rsidRPr="00277DB9">
        <w:rPr>
          <w:rFonts w:ascii="Times New Roman" w:hAnsi="Times New Roman" w:cs="Times New Roman"/>
          <w:sz w:val="28"/>
          <w:szCs w:val="28"/>
        </w:rPr>
        <w:t xml:space="preserve">Bất kể đoạn 1, một chính quyền </w:t>
      </w:r>
      <w:r w:rsidR="00625B9A" w:rsidRPr="00277DB9">
        <w:rPr>
          <w:rFonts w:ascii="Times New Roman" w:hAnsi="Times New Roman" w:cs="Times New Roman"/>
          <w:sz w:val="28"/>
          <w:szCs w:val="28"/>
        </w:rPr>
        <w:t xml:space="preserve">tỉnh </w:t>
      </w:r>
      <w:r w:rsidR="00D12857" w:rsidRPr="00277DB9">
        <w:rPr>
          <w:rFonts w:ascii="Times New Roman" w:hAnsi="Times New Roman" w:cs="Times New Roman"/>
          <w:sz w:val="28"/>
          <w:szCs w:val="28"/>
        </w:rPr>
        <w:t>được phép</w:t>
      </w:r>
      <w:r w:rsidR="00466616" w:rsidRPr="00277DB9">
        <w:rPr>
          <w:rFonts w:ascii="Times New Roman" w:hAnsi="Times New Roman" w:cs="Times New Roman"/>
          <w:sz w:val="28"/>
          <w:szCs w:val="28"/>
        </w:rPr>
        <w:t xml:space="preserve">, nếu xét thấy cần thiết trong </w:t>
      </w:r>
      <w:r w:rsidR="0015337C" w:rsidRPr="00277DB9">
        <w:rPr>
          <w:rFonts w:ascii="Times New Roman" w:hAnsi="Times New Roman" w:cs="Times New Roman"/>
          <w:sz w:val="28"/>
          <w:szCs w:val="28"/>
        </w:rPr>
        <w:t xml:space="preserve">các </w:t>
      </w:r>
      <w:r w:rsidR="00466616" w:rsidRPr="00277DB9">
        <w:rPr>
          <w:rFonts w:ascii="Times New Roman" w:hAnsi="Times New Roman" w:cs="Times New Roman"/>
          <w:sz w:val="28"/>
          <w:szCs w:val="28"/>
        </w:rPr>
        <w:t>điều kiện đất đai</w:t>
      </w:r>
      <w:r w:rsidR="00686296" w:rsidRPr="00277DB9">
        <w:rPr>
          <w:rFonts w:ascii="Times New Roman" w:hAnsi="Times New Roman" w:cs="Times New Roman"/>
          <w:sz w:val="28"/>
          <w:szCs w:val="28"/>
        </w:rPr>
        <w:t xml:space="preserve"> và</w:t>
      </w:r>
      <w:r w:rsidR="00466616" w:rsidRPr="00277DB9">
        <w:rPr>
          <w:rFonts w:ascii="Times New Roman" w:hAnsi="Times New Roman" w:cs="Times New Roman"/>
          <w:sz w:val="28"/>
          <w:szCs w:val="28"/>
        </w:rPr>
        <w:t xml:space="preserve"> theo </w:t>
      </w:r>
      <w:r w:rsidR="00686296" w:rsidRPr="00277DB9">
        <w:rPr>
          <w:rFonts w:ascii="Times New Roman" w:hAnsi="Times New Roman" w:cs="Times New Roman"/>
          <w:sz w:val="28"/>
          <w:szCs w:val="28"/>
        </w:rPr>
        <w:t>quy định</w:t>
      </w:r>
      <w:r w:rsidR="00466616" w:rsidRPr="00277DB9">
        <w:rPr>
          <w:rFonts w:ascii="Times New Roman" w:hAnsi="Times New Roman" w:cs="Times New Roman"/>
          <w:sz w:val="28"/>
          <w:szCs w:val="28"/>
        </w:rPr>
        <w:t xml:space="preserve">, xác định </w:t>
      </w:r>
      <w:r w:rsidR="0015337C" w:rsidRPr="00277DB9">
        <w:rPr>
          <w:rFonts w:ascii="Times New Roman" w:hAnsi="Times New Roman" w:cs="Times New Roman"/>
          <w:sz w:val="28"/>
          <w:szCs w:val="28"/>
        </w:rPr>
        <w:t xml:space="preserve">rõ </w:t>
      </w:r>
      <w:r w:rsidR="00466616" w:rsidRPr="00277DB9">
        <w:rPr>
          <w:rFonts w:ascii="Times New Roman" w:hAnsi="Times New Roman" w:cs="Times New Roman"/>
          <w:sz w:val="28"/>
          <w:szCs w:val="28"/>
        </w:rPr>
        <w:t xml:space="preserve">tổng diện tích sàn khác với </w:t>
      </w:r>
      <w:r w:rsidR="006204A5" w:rsidRPr="00277DB9">
        <w:rPr>
          <w:rFonts w:ascii="Times New Roman" w:hAnsi="Times New Roman" w:cs="Times New Roman"/>
          <w:sz w:val="28"/>
          <w:szCs w:val="28"/>
        </w:rPr>
        <w:t xml:space="preserve">tổng diện tích sàn </w:t>
      </w:r>
      <w:r w:rsidR="00466616" w:rsidRPr="00277DB9">
        <w:rPr>
          <w:rFonts w:ascii="Times New Roman" w:hAnsi="Times New Roman" w:cs="Times New Roman"/>
          <w:sz w:val="28"/>
          <w:szCs w:val="28"/>
        </w:rPr>
        <w:t xml:space="preserve">quy định trong mỗi hạng mục </w:t>
      </w:r>
      <w:r w:rsidR="0015337C" w:rsidRPr="00277DB9">
        <w:rPr>
          <w:rFonts w:ascii="Times New Roman" w:hAnsi="Times New Roman" w:cs="Times New Roman"/>
          <w:sz w:val="28"/>
          <w:szCs w:val="28"/>
        </w:rPr>
        <w:t>đã nêu ở</w:t>
      </w:r>
      <w:r w:rsidR="00686296" w:rsidRPr="00277DB9">
        <w:rPr>
          <w:rFonts w:ascii="Times New Roman" w:hAnsi="Times New Roman" w:cs="Times New Roman"/>
          <w:sz w:val="28"/>
          <w:szCs w:val="28"/>
        </w:rPr>
        <w:t xml:space="preserve"> đoạn </w:t>
      </w:r>
      <w:r w:rsidR="0015337C" w:rsidRPr="00277DB9">
        <w:rPr>
          <w:rFonts w:ascii="Times New Roman" w:hAnsi="Times New Roman" w:cs="Times New Roman"/>
          <w:sz w:val="28"/>
          <w:szCs w:val="28"/>
        </w:rPr>
        <w:t>trên</w:t>
      </w:r>
      <w:r w:rsidR="00686296" w:rsidRPr="00277DB9">
        <w:rPr>
          <w:rFonts w:ascii="Times New Roman" w:hAnsi="Times New Roman" w:cs="Times New Roman"/>
          <w:sz w:val="28"/>
          <w:szCs w:val="28"/>
        </w:rPr>
        <w:t xml:space="preserve"> (trừ </w:t>
      </w:r>
      <w:r w:rsidR="0015337C" w:rsidRPr="00277DB9">
        <w:rPr>
          <w:rFonts w:ascii="Times New Roman" w:hAnsi="Times New Roman" w:cs="Times New Roman"/>
          <w:sz w:val="28"/>
          <w:szCs w:val="28"/>
        </w:rPr>
        <w:t xml:space="preserve">tổng diện tích sàn </w:t>
      </w:r>
      <w:r w:rsidR="00466616" w:rsidRPr="00277DB9">
        <w:rPr>
          <w:rFonts w:ascii="Times New Roman" w:hAnsi="Times New Roman" w:cs="Times New Roman"/>
          <w:sz w:val="28"/>
          <w:szCs w:val="28"/>
        </w:rPr>
        <w:t xml:space="preserve">liên quan đến tòa nhà bằng gỗ) bằng </w:t>
      </w:r>
      <w:r w:rsidR="0015337C" w:rsidRPr="00277DB9">
        <w:rPr>
          <w:rFonts w:ascii="Times New Roman" w:hAnsi="Times New Roman" w:cs="Times New Roman"/>
          <w:sz w:val="28"/>
          <w:szCs w:val="28"/>
        </w:rPr>
        <w:t xml:space="preserve">việc giới hạn1 </w:t>
      </w:r>
      <w:r w:rsidR="00466616" w:rsidRPr="00277DB9">
        <w:rPr>
          <w:rFonts w:ascii="Times New Roman" w:hAnsi="Times New Roman" w:cs="Times New Roman"/>
          <w:sz w:val="28"/>
          <w:szCs w:val="28"/>
        </w:rPr>
        <w:t>khu vực và / hoặc sử dụng tòa nhà.</w:t>
      </w:r>
    </w:p>
    <w:p w:rsidR="007F0C49" w:rsidRPr="00277DB9" w:rsidRDefault="0015337C"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Thiết kế tòa nhà hoặc quản lý xây dựng chỉ bởi </w:t>
      </w:r>
      <w:r w:rsidR="00DD4AC8" w:rsidRPr="00277DB9">
        <w:rPr>
          <w:rFonts w:ascii="Times New Roman" w:hAnsi="Times New Roman" w:cs="Times New Roman"/>
          <w:b/>
          <w:i/>
          <w:sz w:val="28"/>
          <w:szCs w:val="28"/>
        </w:rPr>
        <w:t>Kenchikushi</w:t>
      </w:r>
      <w:r w:rsidRPr="00277DB9">
        <w:rPr>
          <w:rFonts w:ascii="Times New Roman" w:hAnsi="Times New Roman" w:cs="Times New Roman"/>
          <w:b/>
          <w:sz w:val="28"/>
          <w:szCs w:val="28"/>
        </w:rPr>
        <w:t xml:space="preserve"> cấp 1 hoặc </w:t>
      </w:r>
      <w:r w:rsidR="00DD4AC8" w:rsidRPr="00277DB9">
        <w:rPr>
          <w:rFonts w:ascii="Times New Roman" w:hAnsi="Times New Roman" w:cs="Times New Roman"/>
          <w:b/>
          <w:i/>
          <w:sz w:val="28"/>
          <w:szCs w:val="28"/>
        </w:rPr>
        <w:t>Kenchikushi</w:t>
      </w:r>
      <w:r w:rsidRPr="00277DB9">
        <w:rPr>
          <w:rFonts w:ascii="Times New Roman" w:hAnsi="Times New Roman" w:cs="Times New Roman"/>
          <w:b/>
          <w:sz w:val="28"/>
          <w:szCs w:val="28"/>
        </w:rPr>
        <w:t xml:space="preserve"> cấp 2 hoặc </w:t>
      </w:r>
      <w:r w:rsidRPr="00277DB9">
        <w:rPr>
          <w:rFonts w:ascii="Times New Roman" w:hAnsi="Times New Roman" w:cs="Times New Roman"/>
          <w:b/>
          <w:i/>
          <w:sz w:val="28"/>
          <w:szCs w:val="28"/>
        </w:rPr>
        <w:t xml:space="preserve">Mokuzo </w:t>
      </w:r>
      <w:r w:rsidR="00DD4AC8" w:rsidRPr="00277DB9">
        <w:rPr>
          <w:rFonts w:ascii="Times New Roman" w:hAnsi="Times New Roman" w:cs="Times New Roman"/>
          <w:b/>
          <w:i/>
          <w:sz w:val="28"/>
          <w:szCs w:val="28"/>
        </w:rPr>
        <w:t>Kenchikushi</w:t>
      </w:r>
    </w:p>
    <w:p w:rsidR="00BC1694" w:rsidRPr="00277DB9" w:rsidRDefault="00BC1694"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Điều 3-3. </w:t>
      </w:r>
      <w:r w:rsidRPr="00277DB9">
        <w:rPr>
          <w:rFonts w:ascii="Times New Roman" w:hAnsi="Times New Roman" w:cs="Times New Roman"/>
          <w:sz w:val="28"/>
          <w:szCs w:val="28"/>
        </w:rPr>
        <w:t xml:space="preserve">Chỉ </w:t>
      </w:r>
      <w:r w:rsidR="00D12857" w:rsidRPr="00277DB9">
        <w:rPr>
          <w:rFonts w:ascii="Times New Roman" w:hAnsi="Times New Roman" w:cs="Times New Roman"/>
          <w:sz w:val="28"/>
          <w:szCs w:val="28"/>
        </w:rPr>
        <w:t xml:space="preserve">có </w:t>
      </w:r>
      <w:r w:rsidR="00DD4AC8" w:rsidRPr="00277DB9">
        <w:rPr>
          <w:rFonts w:ascii="Times New Roman" w:hAnsi="Times New Roman" w:cs="Times New Roman"/>
          <w:i/>
          <w:sz w:val="28"/>
          <w:szCs w:val="28"/>
        </w:rPr>
        <w:t>Kenchikushi</w:t>
      </w:r>
      <w:r w:rsidR="00D12857" w:rsidRPr="00277DB9">
        <w:rPr>
          <w:rFonts w:ascii="Times New Roman" w:hAnsi="Times New Roman" w:cs="Times New Roman"/>
          <w:sz w:val="28"/>
          <w:szCs w:val="28"/>
        </w:rPr>
        <w:t xml:space="preserve"> cấp 1 hoặc </w:t>
      </w:r>
      <w:r w:rsidR="00DD4AC8" w:rsidRPr="00277DB9">
        <w:rPr>
          <w:rFonts w:ascii="Times New Roman" w:hAnsi="Times New Roman" w:cs="Times New Roman"/>
          <w:i/>
          <w:sz w:val="28"/>
          <w:szCs w:val="28"/>
        </w:rPr>
        <w:t>Kenchikushi</w:t>
      </w:r>
      <w:r w:rsidR="00D12857" w:rsidRPr="00277DB9">
        <w:rPr>
          <w:rFonts w:ascii="Times New Roman" w:hAnsi="Times New Roman" w:cs="Times New Roman"/>
          <w:sz w:val="28"/>
          <w:szCs w:val="28"/>
        </w:rPr>
        <w:t xml:space="preserve"> cấp 2 hoặc </w:t>
      </w:r>
      <w:r w:rsidR="00D12857"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D12857" w:rsidRPr="00277DB9">
        <w:rPr>
          <w:rFonts w:ascii="Times New Roman" w:hAnsi="Times New Roman" w:cs="Times New Roman"/>
          <w:sz w:val="28"/>
          <w:szCs w:val="28"/>
        </w:rPr>
        <w:t xml:space="preserve"> mới được phép tham gia thiết kế hoặc quản lý xây dựng 1 tòa nhà mới bằng gỗ không được áp dụng mục (2) đoạn 1 của Điều </w:t>
      </w:r>
      <w:r w:rsidR="00EE002C" w:rsidRPr="00277DB9">
        <w:rPr>
          <w:rFonts w:ascii="Times New Roman" w:hAnsi="Times New Roman" w:cs="Times New Roman"/>
          <w:sz w:val="28"/>
          <w:szCs w:val="28"/>
        </w:rPr>
        <w:t>trên</w:t>
      </w:r>
      <w:r w:rsidR="00D12857" w:rsidRPr="00277DB9">
        <w:rPr>
          <w:rFonts w:ascii="Times New Roman" w:hAnsi="Times New Roman" w:cs="Times New Roman"/>
          <w:sz w:val="28"/>
          <w:szCs w:val="28"/>
        </w:rPr>
        <w:t>có tổng diện tích sàn vượt qu</w:t>
      </w:r>
      <w:r w:rsidR="003766A6" w:rsidRPr="00277DB9">
        <w:rPr>
          <w:rFonts w:ascii="Times New Roman" w:hAnsi="Times New Roman" w:cs="Times New Roman"/>
          <w:sz w:val="28"/>
          <w:szCs w:val="28"/>
        </w:rPr>
        <w:t>á</w:t>
      </w:r>
      <w:r w:rsidR="00D12857" w:rsidRPr="00277DB9">
        <w:rPr>
          <w:rFonts w:ascii="Times New Roman" w:hAnsi="Times New Roman" w:cs="Times New Roman"/>
          <w:sz w:val="28"/>
          <w:szCs w:val="28"/>
        </w:rPr>
        <w:t xml:space="preserve"> 100m2.</w:t>
      </w:r>
    </w:p>
    <w:p w:rsidR="007C735B" w:rsidRPr="00277DB9" w:rsidRDefault="00D41CB6"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Đoạn 2 Điều 3 và đoạn 3 điều </w:t>
      </w:r>
      <w:r w:rsidR="00EE002C" w:rsidRPr="00277DB9">
        <w:rPr>
          <w:rFonts w:ascii="Times New Roman" w:hAnsi="Times New Roman" w:cs="Times New Roman"/>
          <w:sz w:val="28"/>
          <w:szCs w:val="28"/>
        </w:rPr>
        <w:t>trên</w:t>
      </w:r>
      <w:r w:rsidRPr="00277DB9">
        <w:rPr>
          <w:rFonts w:ascii="Times New Roman" w:hAnsi="Times New Roman" w:cs="Times New Roman"/>
          <w:sz w:val="28"/>
          <w:szCs w:val="28"/>
        </w:rPr>
        <w:t xml:space="preserve"> sẽ áp dụng với đoạn </w:t>
      </w:r>
      <w:r w:rsidR="00EE002C" w:rsidRPr="00277DB9">
        <w:rPr>
          <w:rFonts w:ascii="Times New Roman" w:hAnsi="Times New Roman" w:cs="Times New Roman"/>
          <w:sz w:val="28"/>
          <w:szCs w:val="28"/>
        </w:rPr>
        <w:t>trên.</w:t>
      </w:r>
      <w:r w:rsidRPr="00277DB9">
        <w:rPr>
          <w:rFonts w:ascii="Times New Roman" w:hAnsi="Times New Roman" w:cs="Times New Roman"/>
          <w:sz w:val="28"/>
          <w:szCs w:val="28"/>
        </w:rPr>
        <w:t xml:space="preserve"> Trong trường hợp này, “tổng diện tích sàn khác với tổng diện tích sàn quy định trong mỗi hạng mục đã nêu ở đoạn trên (trừ tổng diện tích sàn liên quan đến tòa nhà bằng gỗ)” trong đoạn 3 Điều 3-2 là “tổng diện tích sàn khác với tổng diện tích sàn quy định trong đoạn 1 của Điều </w:t>
      </w:r>
      <w:r w:rsidR="00EE002C" w:rsidRPr="00277DB9">
        <w:rPr>
          <w:rFonts w:ascii="Times New Roman" w:hAnsi="Times New Roman" w:cs="Times New Roman"/>
          <w:sz w:val="28"/>
          <w:szCs w:val="28"/>
        </w:rPr>
        <w:t>sau</w:t>
      </w:r>
      <w:r w:rsidRPr="00277DB9">
        <w:rPr>
          <w:rFonts w:ascii="Times New Roman" w:hAnsi="Times New Roman" w:cs="Times New Roman"/>
          <w:sz w:val="28"/>
          <w:szCs w:val="28"/>
        </w:rPr>
        <w:t>”</w:t>
      </w:r>
      <w:r w:rsidR="00C72F37" w:rsidRPr="00277DB9">
        <w:rPr>
          <w:rFonts w:ascii="Times New Roman" w:hAnsi="Times New Roman" w:cs="Times New Roman"/>
          <w:sz w:val="28"/>
          <w:szCs w:val="28"/>
        </w:rPr>
        <w:t>.</w:t>
      </w:r>
    </w:p>
    <w:p w:rsidR="00C72F37" w:rsidRPr="00277DB9" w:rsidRDefault="00C72F37" w:rsidP="00BC5F94">
      <w:pPr>
        <w:spacing w:before="120" w:after="120" w:line="240" w:lineRule="auto"/>
        <w:rPr>
          <w:rFonts w:ascii="Times New Roman" w:hAnsi="Times New Roman" w:cs="Times New Roman"/>
          <w:b/>
          <w:sz w:val="28"/>
          <w:szCs w:val="28"/>
        </w:rPr>
      </w:pPr>
      <w:bookmarkStart w:id="0" w:name="_GoBack"/>
      <w:bookmarkEnd w:id="0"/>
      <w:r w:rsidRPr="00277DB9">
        <w:rPr>
          <w:rFonts w:ascii="Times New Roman" w:hAnsi="Times New Roman" w:cs="Times New Roman"/>
          <w:b/>
          <w:sz w:val="28"/>
          <w:szCs w:val="28"/>
        </w:rPr>
        <w:t xml:space="preserve">CHƯƠNG 2: </w:t>
      </w:r>
      <w:r w:rsidR="00D64D7D">
        <w:rPr>
          <w:rFonts w:ascii="Times New Roman" w:hAnsi="Times New Roman" w:cs="Times New Roman"/>
          <w:b/>
          <w:sz w:val="28"/>
          <w:szCs w:val="28"/>
        </w:rPr>
        <w:t>Chứng chỉ và các vấn đề khác</w:t>
      </w:r>
    </w:p>
    <w:p w:rsidR="00C72F37" w:rsidRPr="00277DB9" w:rsidRDefault="00C72F37" w:rsidP="00027BA3">
      <w:pPr>
        <w:spacing w:before="120" w:after="120" w:line="240" w:lineRule="auto"/>
        <w:rPr>
          <w:rFonts w:ascii="Times New Roman" w:hAnsi="Times New Roman" w:cs="Times New Roman"/>
          <w:b/>
          <w:sz w:val="28"/>
          <w:szCs w:val="28"/>
        </w:rPr>
      </w:pPr>
      <w:r w:rsidRPr="00277DB9">
        <w:rPr>
          <w:rFonts w:ascii="Times New Roman" w:hAnsi="Times New Roman" w:cs="Times New Roman"/>
          <w:b/>
          <w:sz w:val="28"/>
          <w:szCs w:val="28"/>
        </w:rPr>
        <w:t xml:space="preserve">Chứng chỉ </w:t>
      </w:r>
      <w:r w:rsidR="00DD4AC8" w:rsidRPr="00277DB9">
        <w:rPr>
          <w:rFonts w:ascii="Times New Roman" w:hAnsi="Times New Roman" w:cs="Times New Roman"/>
          <w:b/>
          <w:i/>
          <w:sz w:val="28"/>
          <w:szCs w:val="28"/>
        </w:rPr>
        <w:t>Kenchikushi</w:t>
      </w:r>
    </w:p>
    <w:p w:rsidR="00E625AB" w:rsidRPr="00277DB9" w:rsidRDefault="00C72F37"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 Điều 4.</w:t>
      </w:r>
      <w:r w:rsidRPr="00277DB9">
        <w:rPr>
          <w:rFonts w:ascii="Times New Roman" w:hAnsi="Times New Roman" w:cs="Times New Roman"/>
          <w:sz w:val="28"/>
          <w:szCs w:val="28"/>
        </w:rPr>
        <w:t xml:space="preserve"> Một người </w:t>
      </w:r>
      <w:r w:rsidR="00E625AB" w:rsidRPr="00277DB9">
        <w:rPr>
          <w:rFonts w:ascii="Times New Roman" w:hAnsi="Times New Roman" w:cs="Times New Roman"/>
          <w:sz w:val="28"/>
          <w:szCs w:val="28"/>
        </w:rPr>
        <w:t xml:space="preserve">muốn trở thành </w:t>
      </w:r>
      <w:r w:rsidR="00E37654" w:rsidRPr="00277DB9">
        <w:rPr>
          <w:rFonts w:ascii="Times New Roman" w:hAnsi="Times New Roman" w:cs="Times New Roman"/>
          <w:sz w:val="28"/>
          <w:szCs w:val="28"/>
        </w:rPr>
        <w:t xml:space="preserve">một </w:t>
      </w:r>
      <w:r w:rsidR="00DD4AC8" w:rsidRPr="00277DB9">
        <w:rPr>
          <w:rFonts w:ascii="Times New Roman" w:hAnsi="Times New Roman" w:cs="Times New Roman"/>
          <w:i/>
          <w:sz w:val="28"/>
          <w:szCs w:val="28"/>
        </w:rPr>
        <w:t>Kenchikushi</w:t>
      </w:r>
      <w:r w:rsidR="00E625AB" w:rsidRPr="00277DB9">
        <w:rPr>
          <w:rFonts w:ascii="Times New Roman" w:hAnsi="Times New Roman" w:cs="Times New Roman"/>
          <w:sz w:val="28"/>
          <w:szCs w:val="28"/>
        </w:rPr>
        <w:t xml:space="preserve"> cấp 1 phải</w:t>
      </w:r>
      <w:r w:rsidR="00432D8B" w:rsidRPr="00277DB9">
        <w:rPr>
          <w:rFonts w:ascii="Times New Roman" w:hAnsi="Times New Roman" w:cs="Times New Roman"/>
          <w:sz w:val="28"/>
          <w:szCs w:val="28"/>
        </w:rPr>
        <w:t xml:space="preserve"> trải</w:t>
      </w:r>
      <w:r w:rsidR="00E625AB" w:rsidRPr="00277DB9">
        <w:rPr>
          <w:rFonts w:ascii="Times New Roman" w:hAnsi="Times New Roman" w:cs="Times New Roman"/>
          <w:sz w:val="28"/>
          <w:szCs w:val="28"/>
        </w:rPr>
        <w:t xml:space="preserve"> qua kỳ thi kiểm tra tư cách chuyên môn dành cho </w:t>
      </w:r>
      <w:r w:rsidR="00DD4AC8" w:rsidRPr="00277DB9">
        <w:rPr>
          <w:rFonts w:ascii="Times New Roman" w:hAnsi="Times New Roman" w:cs="Times New Roman"/>
          <w:i/>
          <w:sz w:val="28"/>
          <w:szCs w:val="28"/>
        </w:rPr>
        <w:t>Kenchikushi</w:t>
      </w:r>
      <w:r w:rsidR="00E625AB" w:rsidRPr="00277DB9">
        <w:rPr>
          <w:rFonts w:ascii="Times New Roman" w:hAnsi="Times New Roman" w:cs="Times New Roman"/>
          <w:sz w:val="28"/>
          <w:szCs w:val="28"/>
        </w:rPr>
        <w:t xml:space="preserve"> cấp 1 do Bộ trưởng tổ chức và phải có </w:t>
      </w:r>
      <w:r w:rsidR="00E37654" w:rsidRPr="00277DB9">
        <w:rPr>
          <w:rFonts w:ascii="Times New Roman" w:hAnsi="Times New Roman" w:cs="Times New Roman"/>
          <w:sz w:val="28"/>
          <w:szCs w:val="28"/>
        </w:rPr>
        <w:t xml:space="preserve">được </w:t>
      </w:r>
      <w:r w:rsidR="00E625AB" w:rsidRPr="00277DB9">
        <w:rPr>
          <w:rFonts w:ascii="Times New Roman" w:hAnsi="Times New Roman" w:cs="Times New Roman"/>
          <w:sz w:val="28"/>
          <w:szCs w:val="28"/>
        </w:rPr>
        <w:t>chứng chỉ do Bộ trưởng cấp.</w:t>
      </w:r>
    </w:p>
    <w:p w:rsidR="00432D8B" w:rsidRPr="00277DB9" w:rsidRDefault="00F355DB"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E37654" w:rsidRPr="00277DB9">
        <w:rPr>
          <w:rFonts w:ascii="Times New Roman" w:hAnsi="Times New Roman" w:cs="Times New Roman"/>
          <w:sz w:val="28"/>
          <w:szCs w:val="28"/>
        </w:rPr>
        <w:t xml:space="preserve">Một </w:t>
      </w:r>
      <w:r w:rsidR="00DD4AC8" w:rsidRPr="00277DB9">
        <w:rPr>
          <w:rFonts w:ascii="Times New Roman" w:hAnsi="Times New Roman" w:cs="Times New Roman"/>
          <w:i/>
          <w:sz w:val="28"/>
          <w:szCs w:val="28"/>
        </w:rPr>
        <w:t>Kenchikushi</w:t>
      </w:r>
      <w:r w:rsidR="00E37654" w:rsidRPr="00277DB9">
        <w:rPr>
          <w:rFonts w:ascii="Times New Roman" w:hAnsi="Times New Roman" w:cs="Times New Roman"/>
          <w:sz w:val="28"/>
          <w:szCs w:val="28"/>
        </w:rPr>
        <w:t xml:space="preserve"> cấp 2 hoặc một </w:t>
      </w:r>
      <w:r w:rsidR="00A26D6E"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E37654" w:rsidRPr="00277DB9">
        <w:rPr>
          <w:rFonts w:ascii="Times New Roman" w:hAnsi="Times New Roman" w:cs="Times New Roman"/>
          <w:sz w:val="28"/>
          <w:szCs w:val="28"/>
        </w:rPr>
        <w:t xml:space="preserve"> phải </w:t>
      </w:r>
      <w:r w:rsidR="00432D8B" w:rsidRPr="00277DB9">
        <w:rPr>
          <w:rFonts w:ascii="Times New Roman" w:hAnsi="Times New Roman" w:cs="Times New Roman"/>
          <w:sz w:val="28"/>
          <w:szCs w:val="28"/>
        </w:rPr>
        <w:t xml:space="preserve">trải qua kỳ thi kiểm tra tư cách chuyên môn dành cho </w:t>
      </w:r>
      <w:r w:rsidR="00DD4AC8" w:rsidRPr="00277DB9">
        <w:rPr>
          <w:rFonts w:ascii="Times New Roman" w:hAnsi="Times New Roman" w:cs="Times New Roman"/>
          <w:i/>
          <w:sz w:val="28"/>
          <w:szCs w:val="28"/>
        </w:rPr>
        <w:t>Kenchikushi</w:t>
      </w:r>
      <w:r w:rsidR="00432D8B" w:rsidRPr="00277DB9">
        <w:rPr>
          <w:rFonts w:ascii="Times New Roman" w:hAnsi="Times New Roman" w:cs="Times New Roman"/>
          <w:sz w:val="28"/>
          <w:szCs w:val="28"/>
        </w:rPr>
        <w:t xml:space="preserve"> cấp 2 hoặc </w:t>
      </w:r>
      <w:r w:rsidR="00432D8B"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432D8B" w:rsidRPr="00277DB9">
        <w:rPr>
          <w:rFonts w:ascii="Times New Roman" w:hAnsi="Times New Roman" w:cs="Times New Roman"/>
          <w:sz w:val="28"/>
          <w:szCs w:val="28"/>
        </w:rPr>
        <w:t xml:space="preserve"> do </w:t>
      </w:r>
      <w:r w:rsidR="00015151" w:rsidRPr="00277DB9">
        <w:rPr>
          <w:rFonts w:ascii="Times New Roman" w:hAnsi="Times New Roman" w:cs="Times New Roman"/>
          <w:sz w:val="28"/>
          <w:szCs w:val="28"/>
        </w:rPr>
        <w:t>tỉnh trưởng</w:t>
      </w:r>
      <w:r w:rsidR="00432D8B" w:rsidRPr="00277DB9">
        <w:rPr>
          <w:rFonts w:ascii="Times New Roman" w:hAnsi="Times New Roman" w:cs="Times New Roman"/>
          <w:sz w:val="28"/>
          <w:szCs w:val="28"/>
        </w:rPr>
        <w:t xml:space="preserve"> tổ chức và phải có được chứng chỉ do </w:t>
      </w:r>
      <w:r w:rsidR="00015151" w:rsidRPr="00277DB9">
        <w:rPr>
          <w:rFonts w:ascii="Times New Roman" w:hAnsi="Times New Roman" w:cs="Times New Roman"/>
          <w:sz w:val="28"/>
          <w:szCs w:val="28"/>
        </w:rPr>
        <w:t>tỉnh trưởng</w:t>
      </w:r>
      <w:r w:rsidR="00432D8B" w:rsidRPr="00277DB9">
        <w:rPr>
          <w:rFonts w:ascii="Times New Roman" w:hAnsi="Times New Roman" w:cs="Times New Roman"/>
          <w:sz w:val="28"/>
          <w:szCs w:val="28"/>
        </w:rPr>
        <w:t xml:space="preserve"> cấp.</w:t>
      </w:r>
    </w:p>
    <w:p w:rsidR="00746753" w:rsidRPr="00277DB9" w:rsidRDefault="00746753"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3. Một người đã được cấp chứng chỉ kiến trúc sư nước ngoài có thể được cấp chứng chỉ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w:t>
      </w:r>
      <w:r w:rsidR="00A26D6E" w:rsidRPr="00277DB9">
        <w:rPr>
          <w:rFonts w:ascii="Times New Roman" w:hAnsi="Times New Roman" w:cs="Times New Roman"/>
          <w:sz w:val="28"/>
          <w:szCs w:val="28"/>
        </w:rPr>
        <w:t xml:space="preserve">, chứng chỉ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hoặc </w:t>
      </w:r>
      <w:r w:rsidR="00A26D6E" w:rsidRPr="00277DB9">
        <w:rPr>
          <w:rFonts w:ascii="Times New Roman" w:hAnsi="Times New Roman" w:cs="Times New Roman"/>
          <w:sz w:val="28"/>
          <w:szCs w:val="28"/>
        </w:rPr>
        <w:t xml:space="preserve">chứng chỉ </w:t>
      </w:r>
      <w:r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A26D6E" w:rsidRPr="00277DB9">
        <w:rPr>
          <w:rFonts w:ascii="Times New Roman" w:hAnsi="Times New Roman" w:cs="Times New Roman"/>
          <w:sz w:val="28"/>
          <w:szCs w:val="28"/>
        </w:rPr>
        <w:t xml:space="preserve"> mà không qua kỳ thi kiểm tra quy định trong 2 đoạn trước nếu Bộ trưởng </w:t>
      </w:r>
      <w:r w:rsidR="00622372" w:rsidRPr="00277DB9">
        <w:rPr>
          <w:rFonts w:ascii="Times New Roman" w:hAnsi="Times New Roman" w:cs="Times New Roman"/>
          <w:sz w:val="28"/>
          <w:szCs w:val="28"/>
        </w:rPr>
        <w:t xml:space="preserve">thấy rằng người đó có tư cách chuyên môn tương đương hoặc cao hơn </w:t>
      </w:r>
      <w:r w:rsidR="00DD4AC8" w:rsidRPr="00277DB9">
        <w:rPr>
          <w:rFonts w:ascii="Times New Roman" w:hAnsi="Times New Roman" w:cs="Times New Roman"/>
          <w:i/>
          <w:sz w:val="28"/>
          <w:szCs w:val="28"/>
        </w:rPr>
        <w:t>Kenchikushi</w:t>
      </w:r>
      <w:r w:rsidR="00622372" w:rsidRPr="00277DB9">
        <w:rPr>
          <w:rFonts w:ascii="Times New Roman" w:hAnsi="Times New Roman" w:cs="Times New Roman"/>
          <w:sz w:val="28"/>
          <w:szCs w:val="28"/>
        </w:rPr>
        <w:t xml:space="preserve"> cấp 1 hoặc nếu </w:t>
      </w:r>
      <w:r w:rsidR="00015151" w:rsidRPr="00277DB9">
        <w:rPr>
          <w:rFonts w:ascii="Times New Roman" w:hAnsi="Times New Roman" w:cs="Times New Roman"/>
          <w:sz w:val="28"/>
          <w:szCs w:val="28"/>
        </w:rPr>
        <w:t>tỉnh trưởng</w:t>
      </w:r>
      <w:r w:rsidR="00622372" w:rsidRPr="00277DB9">
        <w:rPr>
          <w:rFonts w:ascii="Times New Roman" w:hAnsi="Times New Roman" w:cs="Times New Roman"/>
          <w:sz w:val="28"/>
          <w:szCs w:val="28"/>
        </w:rPr>
        <w:t xml:space="preserve"> thấy rằng người đó </w:t>
      </w:r>
      <w:r w:rsidR="0003351D" w:rsidRPr="00277DB9">
        <w:rPr>
          <w:rFonts w:ascii="Times New Roman" w:hAnsi="Times New Roman" w:cs="Times New Roman"/>
          <w:sz w:val="28"/>
          <w:szCs w:val="28"/>
        </w:rPr>
        <w:t>c</w:t>
      </w:r>
      <w:r w:rsidR="00622372" w:rsidRPr="00277DB9">
        <w:rPr>
          <w:rFonts w:ascii="Times New Roman" w:hAnsi="Times New Roman" w:cs="Times New Roman"/>
          <w:sz w:val="28"/>
          <w:szCs w:val="28"/>
        </w:rPr>
        <w:t xml:space="preserve">ó tư cách chuyên môn tương đương hoặc cao hơn </w:t>
      </w:r>
      <w:r w:rsidR="00DD4AC8" w:rsidRPr="00277DB9">
        <w:rPr>
          <w:rFonts w:ascii="Times New Roman" w:hAnsi="Times New Roman" w:cs="Times New Roman"/>
          <w:i/>
          <w:sz w:val="28"/>
          <w:szCs w:val="28"/>
        </w:rPr>
        <w:t>Kenchikushi</w:t>
      </w:r>
      <w:r w:rsidR="00622372" w:rsidRPr="00277DB9">
        <w:rPr>
          <w:rFonts w:ascii="Times New Roman" w:hAnsi="Times New Roman" w:cs="Times New Roman"/>
          <w:sz w:val="28"/>
          <w:szCs w:val="28"/>
        </w:rPr>
        <w:t xml:space="preserve"> cấp 2 hoặc </w:t>
      </w:r>
      <w:r w:rsidR="00622372"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622372" w:rsidRPr="00277DB9">
        <w:rPr>
          <w:rFonts w:ascii="Times New Roman" w:hAnsi="Times New Roman" w:cs="Times New Roman"/>
          <w:sz w:val="28"/>
          <w:szCs w:val="28"/>
        </w:rPr>
        <w:t>.</w:t>
      </w:r>
    </w:p>
    <w:p w:rsidR="00622372" w:rsidRPr="00277DB9" w:rsidRDefault="00ED04E7"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Đăng ký chứng chỉ</w:t>
      </w:r>
    </w:p>
    <w:p w:rsidR="00ED04E7" w:rsidRPr="00277DB9" w:rsidRDefault="00ED04E7"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5.</w:t>
      </w:r>
      <w:r w:rsidR="00E63212" w:rsidRPr="00277DB9">
        <w:rPr>
          <w:rFonts w:ascii="Times New Roman" w:hAnsi="Times New Roman" w:cs="Times New Roman"/>
          <w:sz w:val="28"/>
          <w:szCs w:val="28"/>
        </w:rPr>
        <w:t xml:space="preserve">Chứng chỉ </w:t>
      </w:r>
      <w:r w:rsidR="00DD4AC8" w:rsidRPr="00277DB9">
        <w:rPr>
          <w:rFonts w:ascii="Times New Roman" w:hAnsi="Times New Roman" w:cs="Times New Roman"/>
          <w:i/>
          <w:sz w:val="28"/>
          <w:szCs w:val="28"/>
        </w:rPr>
        <w:t>Kenchikushi</w:t>
      </w:r>
      <w:r w:rsidR="00E63212" w:rsidRPr="00277DB9">
        <w:rPr>
          <w:rFonts w:ascii="Times New Roman" w:hAnsi="Times New Roman" w:cs="Times New Roman"/>
          <w:sz w:val="28"/>
          <w:szCs w:val="28"/>
        </w:rPr>
        <w:t xml:space="preserve"> cấp 1 hoặc </w:t>
      </w:r>
      <w:r w:rsidR="00DD4AC8" w:rsidRPr="00277DB9">
        <w:rPr>
          <w:rFonts w:ascii="Times New Roman" w:hAnsi="Times New Roman" w:cs="Times New Roman"/>
          <w:i/>
          <w:sz w:val="28"/>
          <w:szCs w:val="28"/>
        </w:rPr>
        <w:t>Kenchikushi</w:t>
      </w:r>
      <w:r w:rsidR="00E63212" w:rsidRPr="00277DB9">
        <w:rPr>
          <w:rFonts w:ascii="Times New Roman" w:hAnsi="Times New Roman" w:cs="Times New Roman"/>
          <w:sz w:val="28"/>
          <w:szCs w:val="28"/>
        </w:rPr>
        <w:t xml:space="preserve"> cấp 2 hoặc </w:t>
      </w:r>
      <w:r w:rsidR="00E63212"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E63212" w:rsidRPr="00277DB9">
        <w:rPr>
          <w:rFonts w:ascii="Times New Roman" w:hAnsi="Times New Roman" w:cs="Times New Roman"/>
          <w:sz w:val="28"/>
          <w:szCs w:val="28"/>
        </w:rPr>
        <w:t xml:space="preserve">sẽ được cấp sau khi đăng </w:t>
      </w:r>
      <w:r w:rsidR="00C6453B" w:rsidRPr="00277DB9">
        <w:rPr>
          <w:rFonts w:ascii="Times New Roman" w:hAnsi="Times New Roman" w:cs="Times New Roman"/>
          <w:sz w:val="28"/>
          <w:szCs w:val="28"/>
        </w:rPr>
        <w:t>ký</w:t>
      </w:r>
      <w:r w:rsidR="00E63212" w:rsidRPr="00277DB9">
        <w:rPr>
          <w:rFonts w:ascii="Times New Roman" w:hAnsi="Times New Roman" w:cs="Times New Roman"/>
          <w:sz w:val="28"/>
          <w:szCs w:val="28"/>
        </w:rPr>
        <w:t xml:space="preserve"> của cá nhân </w:t>
      </w:r>
      <w:r w:rsidR="00DA6EC2" w:rsidRPr="00277DB9">
        <w:rPr>
          <w:rFonts w:ascii="Times New Roman" w:hAnsi="Times New Roman" w:cs="Times New Roman"/>
          <w:sz w:val="28"/>
          <w:szCs w:val="28"/>
        </w:rPr>
        <w:t xml:space="preserve">đó </w:t>
      </w:r>
      <w:r w:rsidR="009E31B6" w:rsidRPr="00277DB9">
        <w:rPr>
          <w:rFonts w:ascii="Times New Roman" w:hAnsi="Times New Roman" w:cs="Times New Roman"/>
          <w:sz w:val="28"/>
          <w:szCs w:val="28"/>
        </w:rPr>
        <w:t xml:space="preserve">có </w:t>
      </w:r>
      <w:r w:rsidR="00E63212" w:rsidRPr="00277DB9">
        <w:rPr>
          <w:rFonts w:ascii="Times New Roman" w:hAnsi="Times New Roman" w:cs="Times New Roman"/>
          <w:sz w:val="28"/>
          <w:szCs w:val="28"/>
        </w:rPr>
        <w:t xml:space="preserve">trong danh sách </w:t>
      </w:r>
      <w:r w:rsidR="00DD4AC8" w:rsidRPr="00277DB9">
        <w:rPr>
          <w:rFonts w:ascii="Times New Roman" w:hAnsi="Times New Roman" w:cs="Times New Roman"/>
          <w:i/>
          <w:sz w:val="28"/>
          <w:szCs w:val="28"/>
        </w:rPr>
        <w:t>Kenchikushi</w:t>
      </w:r>
      <w:r w:rsidR="009E31B6" w:rsidRPr="00277DB9">
        <w:rPr>
          <w:rFonts w:ascii="Times New Roman" w:hAnsi="Times New Roman" w:cs="Times New Roman"/>
          <w:sz w:val="28"/>
          <w:szCs w:val="28"/>
        </w:rPr>
        <w:t xml:space="preserve"> cấp 1, danh sách </w:t>
      </w:r>
      <w:r w:rsidR="00DD4AC8" w:rsidRPr="00277DB9">
        <w:rPr>
          <w:rFonts w:ascii="Times New Roman" w:hAnsi="Times New Roman" w:cs="Times New Roman"/>
          <w:i/>
          <w:sz w:val="28"/>
          <w:szCs w:val="28"/>
        </w:rPr>
        <w:t>Kenchikushi</w:t>
      </w:r>
      <w:r w:rsidR="009E31B6" w:rsidRPr="00277DB9">
        <w:rPr>
          <w:rFonts w:ascii="Times New Roman" w:hAnsi="Times New Roman" w:cs="Times New Roman"/>
          <w:sz w:val="28"/>
          <w:szCs w:val="28"/>
        </w:rPr>
        <w:t xml:space="preserve"> cấp 2 hoặc danh sách </w:t>
      </w:r>
      <w:r w:rsidR="009E31B6"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9E31B6" w:rsidRPr="00277DB9">
        <w:rPr>
          <w:rFonts w:ascii="Times New Roman" w:hAnsi="Times New Roman" w:cs="Times New Roman"/>
          <w:sz w:val="28"/>
          <w:szCs w:val="28"/>
        </w:rPr>
        <w:t>.</w:t>
      </w:r>
    </w:p>
    <w:p w:rsidR="006A70A6" w:rsidRPr="00277DB9" w:rsidRDefault="006A70A6"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lastRenderedPageBreak/>
        <w:t xml:space="preserve">2. Bộ trưởng sau khi cấp chứng chỉ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và </w:t>
      </w:r>
      <w:r w:rsidR="00015151" w:rsidRPr="00277DB9">
        <w:rPr>
          <w:rFonts w:ascii="Times New Roman" w:hAnsi="Times New Roman" w:cs="Times New Roman"/>
          <w:sz w:val="28"/>
          <w:szCs w:val="28"/>
        </w:rPr>
        <w:t>tỉnh trưởng</w:t>
      </w:r>
      <w:r w:rsidRPr="00277DB9">
        <w:rPr>
          <w:rFonts w:ascii="Times New Roman" w:hAnsi="Times New Roman" w:cs="Times New Roman"/>
          <w:sz w:val="28"/>
          <w:szCs w:val="28"/>
        </w:rPr>
        <w:t xml:space="preserve"> sau khi cấp chứng chỉ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w:t>
      </w:r>
      <w:r w:rsidR="00136FF5" w:rsidRPr="00277DB9">
        <w:rPr>
          <w:rFonts w:ascii="Times New Roman" w:hAnsi="Times New Roman" w:cs="Times New Roman"/>
          <w:sz w:val="28"/>
          <w:szCs w:val="28"/>
        </w:rPr>
        <w:t xml:space="preserve">hoặc chứng chỉ </w:t>
      </w:r>
      <w:r w:rsidR="00136FF5"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136FF5" w:rsidRPr="00277DB9">
        <w:rPr>
          <w:rFonts w:ascii="Times New Roman" w:hAnsi="Times New Roman" w:cs="Times New Roman"/>
          <w:sz w:val="28"/>
          <w:szCs w:val="28"/>
        </w:rPr>
        <w:t xml:space="preserve"> sẽ ban hành</w:t>
      </w:r>
      <w:r w:rsidR="00E76ADE" w:rsidRPr="00277DB9">
        <w:rPr>
          <w:rFonts w:ascii="Times New Roman" w:hAnsi="Times New Roman" w:cs="Times New Roman"/>
          <w:sz w:val="28"/>
          <w:szCs w:val="28"/>
        </w:rPr>
        <w:t xml:space="preserve">Giấy chứng nhận chứng chỉ </w:t>
      </w:r>
      <w:r w:rsidR="00DD4AC8" w:rsidRPr="00277DB9">
        <w:rPr>
          <w:rFonts w:ascii="Times New Roman" w:hAnsi="Times New Roman" w:cs="Times New Roman"/>
          <w:i/>
          <w:sz w:val="28"/>
          <w:szCs w:val="28"/>
        </w:rPr>
        <w:t>Kenchikushi</w:t>
      </w:r>
      <w:r w:rsidR="00E76ADE" w:rsidRPr="00277DB9">
        <w:rPr>
          <w:rFonts w:ascii="Times New Roman" w:hAnsi="Times New Roman" w:cs="Times New Roman"/>
          <w:sz w:val="28"/>
          <w:szCs w:val="28"/>
        </w:rPr>
        <w:t xml:space="preserve"> cấp 1</w:t>
      </w:r>
      <w:r w:rsidR="001A12C8" w:rsidRPr="00277DB9">
        <w:rPr>
          <w:rFonts w:ascii="Times New Roman" w:hAnsi="Times New Roman" w:cs="Times New Roman"/>
          <w:sz w:val="28"/>
          <w:szCs w:val="28"/>
        </w:rPr>
        <w:t xml:space="preserve"> và</w:t>
      </w:r>
      <w:r w:rsidR="00E76ADE" w:rsidRPr="00277DB9">
        <w:rPr>
          <w:rFonts w:ascii="Times New Roman" w:hAnsi="Times New Roman" w:cs="Times New Roman"/>
          <w:sz w:val="28"/>
          <w:szCs w:val="28"/>
        </w:rPr>
        <w:t xml:space="preserve"> Giấy chứng nhận chứng chỉ </w:t>
      </w:r>
      <w:r w:rsidR="00DD4AC8" w:rsidRPr="00277DB9">
        <w:rPr>
          <w:rFonts w:ascii="Times New Roman" w:hAnsi="Times New Roman" w:cs="Times New Roman"/>
          <w:i/>
          <w:sz w:val="28"/>
          <w:szCs w:val="28"/>
        </w:rPr>
        <w:t>Kenchikushi</w:t>
      </w:r>
      <w:r w:rsidR="00E76ADE" w:rsidRPr="00277DB9">
        <w:rPr>
          <w:rFonts w:ascii="Times New Roman" w:hAnsi="Times New Roman" w:cs="Times New Roman"/>
          <w:sz w:val="28"/>
          <w:szCs w:val="28"/>
        </w:rPr>
        <w:t xml:space="preserve"> cấp 2</w:t>
      </w:r>
      <w:r w:rsidR="001A12C8" w:rsidRPr="00277DB9">
        <w:rPr>
          <w:rFonts w:ascii="Times New Roman" w:hAnsi="Times New Roman" w:cs="Times New Roman"/>
          <w:sz w:val="28"/>
          <w:szCs w:val="28"/>
        </w:rPr>
        <w:t xml:space="preserve"> hoặc</w:t>
      </w:r>
      <w:r w:rsidR="00E76ADE" w:rsidRPr="00277DB9">
        <w:rPr>
          <w:rFonts w:ascii="Times New Roman" w:hAnsi="Times New Roman" w:cs="Times New Roman"/>
          <w:sz w:val="28"/>
          <w:szCs w:val="28"/>
        </w:rPr>
        <w:t xml:space="preserve"> Giấy chứng nhận chứng chỉ </w:t>
      </w:r>
      <w:r w:rsidR="00E76ADE"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E76ADE" w:rsidRPr="00277DB9">
        <w:rPr>
          <w:rFonts w:ascii="Times New Roman" w:hAnsi="Times New Roman" w:cs="Times New Roman"/>
          <w:sz w:val="28"/>
          <w:szCs w:val="28"/>
        </w:rPr>
        <w:t>.</w:t>
      </w:r>
    </w:p>
    <w:p w:rsidR="001A12C8" w:rsidRPr="00277DB9" w:rsidRDefault="00EC5215"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3. Khi một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hoặc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hoặc </w:t>
      </w:r>
      <w:r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đã bị thu hồi chứng chỉ theo đoạn 1 Điều 9 hoặc đoạn 1 Điều 10 thì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w:t>
      </w:r>
      <w:r w:rsidR="003A14CC" w:rsidRPr="00277DB9">
        <w:rPr>
          <w:rFonts w:ascii="Times New Roman" w:hAnsi="Times New Roman" w:cs="Times New Roman"/>
          <w:sz w:val="28"/>
          <w:szCs w:val="28"/>
        </w:rPr>
        <w:t xml:space="preserve">thì </w:t>
      </w:r>
      <w:r w:rsidRPr="00277DB9">
        <w:rPr>
          <w:rFonts w:ascii="Times New Roman" w:hAnsi="Times New Roman" w:cs="Times New Roman"/>
          <w:sz w:val="28"/>
          <w:szCs w:val="28"/>
        </w:rPr>
        <w:t xml:space="preserve">phải trả lại ngay Giấy chứng nhận chứng chỉ của mình cho Bộ trưởng và tương tự như vậy,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hoặc </w:t>
      </w:r>
      <w:r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cũng </w:t>
      </w:r>
      <w:r w:rsidR="00160256" w:rsidRPr="00277DB9">
        <w:rPr>
          <w:rFonts w:ascii="Times New Roman" w:hAnsi="Times New Roman" w:cs="Times New Roman"/>
          <w:sz w:val="28"/>
          <w:szCs w:val="28"/>
        </w:rPr>
        <w:t xml:space="preserve">phải </w:t>
      </w:r>
      <w:r w:rsidRPr="00277DB9">
        <w:rPr>
          <w:rFonts w:ascii="Times New Roman" w:hAnsi="Times New Roman" w:cs="Times New Roman"/>
          <w:sz w:val="28"/>
          <w:szCs w:val="28"/>
        </w:rPr>
        <w:t xml:space="preserve">trả lại ngay Giấy chứng nhận chứng chỉ của mình cho </w:t>
      </w:r>
      <w:r w:rsidR="00015151" w:rsidRPr="00277DB9">
        <w:rPr>
          <w:rFonts w:ascii="Times New Roman" w:hAnsi="Times New Roman" w:cs="Times New Roman"/>
          <w:sz w:val="28"/>
          <w:szCs w:val="28"/>
        </w:rPr>
        <w:t>tỉnh trưởng</w:t>
      </w:r>
      <w:r w:rsidRPr="00277DB9">
        <w:rPr>
          <w:rFonts w:ascii="Times New Roman" w:hAnsi="Times New Roman" w:cs="Times New Roman"/>
          <w:sz w:val="28"/>
          <w:szCs w:val="28"/>
        </w:rPr>
        <w:t xml:space="preserve"> đã ban hành Giấy chứng nhận chứng chỉ.</w:t>
      </w:r>
    </w:p>
    <w:p w:rsidR="00A70F9F" w:rsidRPr="00277DB9" w:rsidRDefault="00EC5215"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4. </w:t>
      </w:r>
      <w:r w:rsidR="00160256" w:rsidRPr="00277DB9">
        <w:rPr>
          <w:rFonts w:ascii="Times New Roman" w:hAnsi="Times New Roman" w:cs="Times New Roman"/>
          <w:sz w:val="28"/>
          <w:szCs w:val="28"/>
        </w:rPr>
        <w:t xml:space="preserve">Một người muốn có được chứng chỉ </w:t>
      </w:r>
      <w:r w:rsidR="00DD4AC8" w:rsidRPr="00277DB9">
        <w:rPr>
          <w:rFonts w:ascii="Times New Roman" w:hAnsi="Times New Roman" w:cs="Times New Roman"/>
          <w:i/>
          <w:sz w:val="28"/>
          <w:szCs w:val="28"/>
        </w:rPr>
        <w:t>Kenchikushi</w:t>
      </w:r>
      <w:r w:rsidR="00160256" w:rsidRPr="00277DB9">
        <w:rPr>
          <w:rFonts w:ascii="Times New Roman" w:hAnsi="Times New Roman" w:cs="Times New Roman"/>
          <w:sz w:val="28"/>
          <w:szCs w:val="28"/>
        </w:rPr>
        <w:t xml:space="preserve"> cấp 1 phải </w:t>
      </w:r>
      <w:r w:rsidR="003A14CC" w:rsidRPr="00277DB9">
        <w:rPr>
          <w:rFonts w:ascii="Times New Roman" w:hAnsi="Times New Roman" w:cs="Times New Roman"/>
          <w:sz w:val="28"/>
          <w:szCs w:val="28"/>
        </w:rPr>
        <w:t>nộp</w:t>
      </w:r>
      <w:r w:rsidR="00160256" w:rsidRPr="00277DB9">
        <w:rPr>
          <w:rFonts w:ascii="Times New Roman" w:hAnsi="Times New Roman" w:cs="Times New Roman"/>
          <w:sz w:val="28"/>
          <w:szCs w:val="28"/>
        </w:rPr>
        <w:t xml:space="preserve"> thuế đăng bạ và cấp chứng chỉ cho nhà nước theo quy định của Luật thuế đăng bạ và cấp chứng chỉ</w:t>
      </w:r>
      <w:r w:rsidR="00A70F9F" w:rsidRPr="00277DB9">
        <w:rPr>
          <w:rFonts w:ascii="Times New Roman" w:hAnsi="Times New Roman" w:cs="Times New Roman"/>
          <w:sz w:val="28"/>
          <w:szCs w:val="28"/>
        </w:rPr>
        <w:t xml:space="preserve"> (Luật số 35, 1967)</w:t>
      </w:r>
      <w:r w:rsidR="00160256" w:rsidRPr="00277DB9">
        <w:rPr>
          <w:rFonts w:ascii="Times New Roman" w:hAnsi="Times New Roman" w:cs="Times New Roman"/>
          <w:sz w:val="28"/>
          <w:szCs w:val="28"/>
        </w:rPr>
        <w:t>.</w:t>
      </w:r>
    </w:p>
    <w:p w:rsidR="00E67582" w:rsidRPr="00277DB9" w:rsidRDefault="00A70F9F"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5. Một người muốn </w:t>
      </w:r>
      <w:r w:rsidR="00250F34" w:rsidRPr="00277DB9">
        <w:rPr>
          <w:rFonts w:ascii="Times New Roman" w:hAnsi="Times New Roman" w:cs="Times New Roman"/>
          <w:sz w:val="28"/>
          <w:szCs w:val="28"/>
        </w:rPr>
        <w:t>cấp đổi</w:t>
      </w:r>
      <w:r w:rsidR="003A14CC" w:rsidRPr="00277DB9">
        <w:rPr>
          <w:rFonts w:ascii="Times New Roman" w:hAnsi="Times New Roman" w:cs="Times New Roman"/>
          <w:sz w:val="28"/>
          <w:szCs w:val="28"/>
        </w:rPr>
        <w:t xml:space="preserve">hoặc cấp lại </w:t>
      </w:r>
      <w:r w:rsidRPr="00277DB9">
        <w:rPr>
          <w:rFonts w:ascii="Times New Roman" w:hAnsi="Times New Roman" w:cs="Times New Roman"/>
          <w:sz w:val="28"/>
          <w:szCs w:val="28"/>
        </w:rPr>
        <w:t xml:space="preserve">Giấy chứng nhận chứng chỉ của mình </w:t>
      </w:r>
      <w:r w:rsidR="006D5E49" w:rsidRPr="00277DB9">
        <w:rPr>
          <w:rFonts w:ascii="Times New Roman" w:hAnsi="Times New Roman" w:cs="Times New Roman"/>
          <w:sz w:val="28"/>
          <w:szCs w:val="28"/>
        </w:rPr>
        <w:t xml:space="preserve">sẽ phải </w:t>
      </w:r>
      <w:r w:rsidR="003A14CC" w:rsidRPr="00277DB9">
        <w:rPr>
          <w:rFonts w:ascii="Times New Roman" w:hAnsi="Times New Roman" w:cs="Times New Roman"/>
          <w:sz w:val="28"/>
          <w:szCs w:val="28"/>
        </w:rPr>
        <w:t>nộp</w:t>
      </w:r>
      <w:r w:rsidR="00E67582" w:rsidRPr="00277DB9">
        <w:rPr>
          <w:rFonts w:ascii="Times New Roman" w:hAnsi="Times New Roman" w:cs="Times New Roman"/>
          <w:sz w:val="28"/>
          <w:szCs w:val="28"/>
        </w:rPr>
        <w:t xml:space="preserve">cho nhà nước lệ </w:t>
      </w:r>
      <w:r w:rsidR="006D5E49" w:rsidRPr="00277DB9">
        <w:rPr>
          <w:rFonts w:ascii="Times New Roman" w:hAnsi="Times New Roman" w:cs="Times New Roman"/>
          <w:sz w:val="28"/>
          <w:szCs w:val="28"/>
        </w:rPr>
        <w:t xml:space="preserve">phí do </w:t>
      </w:r>
      <w:r w:rsidR="0028305B" w:rsidRPr="00277DB9">
        <w:rPr>
          <w:rFonts w:ascii="Times New Roman" w:hAnsi="Times New Roman" w:cs="Times New Roman"/>
          <w:sz w:val="28"/>
          <w:szCs w:val="28"/>
        </w:rPr>
        <w:t xml:space="preserve">chính phủ </w:t>
      </w:r>
      <w:r w:rsidR="00E67582" w:rsidRPr="00277DB9">
        <w:rPr>
          <w:rFonts w:ascii="Times New Roman" w:hAnsi="Times New Roman" w:cs="Times New Roman"/>
          <w:sz w:val="28"/>
          <w:szCs w:val="28"/>
        </w:rPr>
        <w:t>quy định trên cơ sở các chi phí thực tế</w:t>
      </w:r>
      <w:r w:rsidR="00823FAA" w:rsidRPr="00277DB9">
        <w:rPr>
          <w:rFonts w:ascii="Times New Roman" w:hAnsi="Times New Roman" w:cs="Times New Roman"/>
          <w:sz w:val="28"/>
          <w:szCs w:val="28"/>
        </w:rPr>
        <w:t xml:space="preserve"> ước tính</w:t>
      </w:r>
      <w:r w:rsidR="00E67582" w:rsidRPr="00277DB9">
        <w:rPr>
          <w:rFonts w:ascii="Times New Roman" w:hAnsi="Times New Roman" w:cs="Times New Roman"/>
          <w:sz w:val="28"/>
          <w:szCs w:val="28"/>
        </w:rPr>
        <w:t>.</w:t>
      </w:r>
    </w:p>
    <w:p w:rsidR="00E67582" w:rsidRPr="00277DB9" w:rsidRDefault="00E67582"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Thông báo về địa chỉ và các vấn đề khác</w:t>
      </w:r>
    </w:p>
    <w:p w:rsidR="00ED75AF" w:rsidRPr="00277DB9" w:rsidRDefault="00E67582"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5-2.</w:t>
      </w:r>
      <w:r w:rsidR="00532DA9" w:rsidRPr="00277DB9">
        <w:rPr>
          <w:rFonts w:ascii="Times New Roman" w:hAnsi="Times New Roman" w:cs="Times New Roman"/>
          <w:sz w:val="28"/>
          <w:szCs w:val="28"/>
        </w:rPr>
        <w:t xml:space="preserve">Trong vòng </w:t>
      </w:r>
      <w:r w:rsidR="001832CD" w:rsidRPr="00277DB9">
        <w:rPr>
          <w:rFonts w:ascii="Times New Roman" w:hAnsi="Times New Roman" w:cs="Times New Roman"/>
          <w:sz w:val="28"/>
          <w:szCs w:val="28"/>
        </w:rPr>
        <w:t xml:space="preserve">30 ngày sau khi </w:t>
      </w:r>
      <w:r w:rsidR="009157BC" w:rsidRPr="00277DB9">
        <w:rPr>
          <w:rFonts w:ascii="Times New Roman" w:hAnsi="Times New Roman" w:cs="Times New Roman"/>
          <w:sz w:val="28"/>
          <w:szCs w:val="28"/>
        </w:rPr>
        <w:t>cấp</w:t>
      </w:r>
      <w:r w:rsidR="001832CD" w:rsidRPr="00277DB9">
        <w:rPr>
          <w:rFonts w:ascii="Times New Roman" w:hAnsi="Times New Roman" w:cs="Times New Roman"/>
          <w:sz w:val="28"/>
          <w:szCs w:val="28"/>
        </w:rPr>
        <w:t xml:space="preserve"> Giấy chứng nhận chứng chỉ, một  </w:t>
      </w:r>
      <w:r w:rsidR="00DD4AC8" w:rsidRPr="00277DB9">
        <w:rPr>
          <w:rFonts w:ascii="Times New Roman" w:hAnsi="Times New Roman" w:cs="Times New Roman"/>
          <w:i/>
          <w:sz w:val="28"/>
          <w:szCs w:val="28"/>
        </w:rPr>
        <w:t>Kenchikushi</w:t>
      </w:r>
      <w:r w:rsidR="001832CD" w:rsidRPr="00277DB9">
        <w:rPr>
          <w:rFonts w:ascii="Times New Roman" w:hAnsi="Times New Roman" w:cs="Times New Roman"/>
          <w:sz w:val="28"/>
          <w:szCs w:val="28"/>
        </w:rPr>
        <w:t xml:space="preserve"> cấp 1 </w:t>
      </w:r>
      <w:r w:rsidR="002879B1" w:rsidRPr="00277DB9">
        <w:rPr>
          <w:rFonts w:ascii="Times New Roman" w:hAnsi="Times New Roman" w:cs="Times New Roman"/>
          <w:sz w:val="28"/>
          <w:szCs w:val="28"/>
        </w:rPr>
        <w:t xml:space="preserve">phải thông báo cho Bộ trưởng về các vấn đề do MLIT quy định </w:t>
      </w:r>
      <w:r w:rsidR="009157BC" w:rsidRPr="00277DB9">
        <w:rPr>
          <w:rFonts w:ascii="Times New Roman" w:hAnsi="Times New Roman" w:cs="Times New Roman"/>
          <w:sz w:val="28"/>
          <w:szCs w:val="28"/>
        </w:rPr>
        <w:t xml:space="preserve">như địa chỉ, và </w:t>
      </w:r>
      <w:r w:rsidR="00DD4AC8" w:rsidRPr="00277DB9">
        <w:rPr>
          <w:rFonts w:ascii="Times New Roman" w:hAnsi="Times New Roman" w:cs="Times New Roman"/>
          <w:i/>
          <w:sz w:val="28"/>
          <w:szCs w:val="28"/>
        </w:rPr>
        <w:t>Kenchikushi</w:t>
      </w:r>
      <w:r w:rsidR="009157BC" w:rsidRPr="00277DB9">
        <w:rPr>
          <w:rFonts w:ascii="Times New Roman" w:hAnsi="Times New Roman" w:cs="Times New Roman"/>
          <w:sz w:val="28"/>
          <w:szCs w:val="28"/>
        </w:rPr>
        <w:t xml:space="preserve"> cấp 2 hoặc </w:t>
      </w:r>
      <w:r w:rsidR="009157BC"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9157BC" w:rsidRPr="00277DB9">
        <w:rPr>
          <w:rFonts w:ascii="Times New Roman" w:hAnsi="Times New Roman" w:cs="Times New Roman"/>
          <w:sz w:val="28"/>
          <w:szCs w:val="28"/>
        </w:rPr>
        <w:t xml:space="preserve">phải thông báo cho (các) </w:t>
      </w:r>
      <w:r w:rsidR="00015151" w:rsidRPr="00277DB9">
        <w:rPr>
          <w:rFonts w:ascii="Times New Roman" w:hAnsi="Times New Roman" w:cs="Times New Roman"/>
          <w:sz w:val="28"/>
          <w:szCs w:val="28"/>
        </w:rPr>
        <w:t>tỉnh trưởng</w:t>
      </w:r>
      <w:r w:rsidR="009157BC" w:rsidRPr="00277DB9">
        <w:rPr>
          <w:rFonts w:ascii="Times New Roman" w:hAnsi="Times New Roman" w:cs="Times New Roman"/>
          <w:sz w:val="28"/>
          <w:szCs w:val="28"/>
        </w:rPr>
        <w:t xml:space="preserve"> nơi mà chứng chỉ được cấp</w:t>
      </w:r>
      <w:r w:rsidR="005E5EFF" w:rsidRPr="00277DB9">
        <w:rPr>
          <w:rFonts w:ascii="Times New Roman" w:hAnsi="Times New Roman" w:cs="Times New Roman"/>
          <w:sz w:val="28"/>
          <w:szCs w:val="28"/>
        </w:rPr>
        <w:t xml:space="preserve">và nơi mà người đó </w:t>
      </w:r>
      <w:r w:rsidR="003A14CC" w:rsidRPr="00277DB9">
        <w:rPr>
          <w:rFonts w:ascii="Times New Roman" w:hAnsi="Times New Roman" w:cs="Times New Roman"/>
          <w:sz w:val="28"/>
          <w:szCs w:val="28"/>
        </w:rPr>
        <w:t>cư trú</w:t>
      </w:r>
      <w:r w:rsidR="00ED75AF" w:rsidRPr="00277DB9">
        <w:rPr>
          <w:rFonts w:ascii="Times New Roman" w:hAnsi="Times New Roman" w:cs="Times New Roman"/>
          <w:sz w:val="28"/>
          <w:szCs w:val="28"/>
        </w:rPr>
        <w:t>về các vấn đề tương tự.</w:t>
      </w:r>
    </w:p>
    <w:p w:rsidR="00EC5215" w:rsidRPr="00277DB9" w:rsidRDefault="00ED75AF"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2B339D" w:rsidRPr="00277DB9">
        <w:rPr>
          <w:rFonts w:ascii="Times New Roman" w:hAnsi="Times New Roman" w:cs="Times New Roman"/>
          <w:sz w:val="28"/>
          <w:szCs w:val="28"/>
        </w:rPr>
        <w:t xml:space="preserve">Khi có thay đổi về các vấn đề đã thông báo theo </w:t>
      </w:r>
      <w:r w:rsidR="00EE002C" w:rsidRPr="00277DB9">
        <w:rPr>
          <w:rFonts w:ascii="Times New Roman" w:hAnsi="Times New Roman" w:cs="Times New Roman"/>
          <w:sz w:val="28"/>
          <w:szCs w:val="28"/>
        </w:rPr>
        <w:t xml:space="preserve">quy định của </w:t>
      </w:r>
      <w:r w:rsidR="002B339D" w:rsidRPr="00277DB9">
        <w:rPr>
          <w:rFonts w:ascii="Times New Roman" w:hAnsi="Times New Roman" w:cs="Times New Roman"/>
          <w:sz w:val="28"/>
          <w:szCs w:val="28"/>
        </w:rPr>
        <w:t xml:space="preserve">MLIT </w:t>
      </w:r>
      <w:r w:rsidR="00EE002C" w:rsidRPr="00277DB9">
        <w:rPr>
          <w:rFonts w:ascii="Times New Roman" w:hAnsi="Times New Roman" w:cs="Times New Roman"/>
          <w:sz w:val="28"/>
          <w:szCs w:val="28"/>
        </w:rPr>
        <w:t xml:space="preserve">ở </w:t>
      </w:r>
      <w:r w:rsidR="002B339D" w:rsidRPr="00277DB9">
        <w:rPr>
          <w:rFonts w:ascii="Times New Roman" w:hAnsi="Times New Roman" w:cs="Times New Roman"/>
          <w:sz w:val="28"/>
          <w:szCs w:val="28"/>
        </w:rPr>
        <w:t xml:space="preserve">đoạn trên, </w:t>
      </w:r>
      <w:r w:rsidR="00EE002C" w:rsidRPr="00277DB9">
        <w:rPr>
          <w:rFonts w:ascii="Times New Roman" w:hAnsi="Times New Roman" w:cs="Times New Roman"/>
          <w:sz w:val="28"/>
          <w:szCs w:val="28"/>
        </w:rPr>
        <w:t xml:space="preserve">một </w:t>
      </w:r>
      <w:r w:rsidR="00DD4AC8" w:rsidRPr="00277DB9">
        <w:rPr>
          <w:rFonts w:ascii="Times New Roman" w:hAnsi="Times New Roman" w:cs="Times New Roman"/>
          <w:i/>
          <w:sz w:val="28"/>
          <w:szCs w:val="28"/>
        </w:rPr>
        <w:t>Kenchikushi</w:t>
      </w:r>
      <w:r w:rsidR="00EE002C"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00EE002C" w:rsidRPr="00277DB9">
        <w:rPr>
          <w:rFonts w:ascii="Times New Roman" w:hAnsi="Times New Roman" w:cs="Times New Roman"/>
          <w:sz w:val="28"/>
          <w:szCs w:val="28"/>
        </w:rPr>
        <w:t xml:space="preserve"> cấp 2 hoặc </w:t>
      </w:r>
      <w:r w:rsidR="00EE002C"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EE002C" w:rsidRPr="00277DB9">
        <w:rPr>
          <w:rFonts w:ascii="Times New Roman" w:hAnsi="Times New Roman" w:cs="Times New Roman"/>
          <w:sz w:val="28"/>
          <w:szCs w:val="28"/>
        </w:rPr>
        <w:t xml:space="preserve">phải nộp thông báo cho người được thông báo theo quy định trong vòng 30 ngày sau khi có thay đổi. Một </w:t>
      </w:r>
      <w:r w:rsidR="00DD4AC8" w:rsidRPr="00277DB9">
        <w:rPr>
          <w:rFonts w:ascii="Times New Roman" w:hAnsi="Times New Roman" w:cs="Times New Roman"/>
          <w:i/>
          <w:sz w:val="28"/>
          <w:szCs w:val="28"/>
        </w:rPr>
        <w:t>Kenchikushi</w:t>
      </w:r>
      <w:r w:rsidR="00EE002C" w:rsidRPr="00277DB9">
        <w:rPr>
          <w:rFonts w:ascii="Times New Roman" w:hAnsi="Times New Roman" w:cs="Times New Roman"/>
          <w:sz w:val="28"/>
          <w:szCs w:val="28"/>
        </w:rPr>
        <w:t xml:space="preserve"> cấp 1 phải </w:t>
      </w:r>
      <w:r w:rsidR="003A14CC" w:rsidRPr="00277DB9">
        <w:rPr>
          <w:rFonts w:ascii="Times New Roman" w:hAnsi="Times New Roman" w:cs="Times New Roman"/>
          <w:sz w:val="28"/>
          <w:szCs w:val="28"/>
        </w:rPr>
        <w:t xml:space="preserve">gửi </w:t>
      </w:r>
      <w:r w:rsidR="00EE002C" w:rsidRPr="00277DB9">
        <w:rPr>
          <w:rFonts w:ascii="Times New Roman" w:hAnsi="Times New Roman" w:cs="Times New Roman"/>
          <w:sz w:val="28"/>
          <w:szCs w:val="28"/>
        </w:rPr>
        <w:t xml:space="preserve">thông báo </w:t>
      </w:r>
      <w:r w:rsidR="003A14CC" w:rsidRPr="00277DB9">
        <w:rPr>
          <w:rFonts w:ascii="Times New Roman" w:hAnsi="Times New Roman" w:cs="Times New Roman"/>
          <w:sz w:val="28"/>
          <w:szCs w:val="28"/>
        </w:rPr>
        <w:t>tới</w:t>
      </w:r>
      <w:r w:rsidR="00EE002C" w:rsidRPr="00277DB9">
        <w:rPr>
          <w:rFonts w:ascii="Times New Roman" w:hAnsi="Times New Roman" w:cs="Times New Roman"/>
          <w:sz w:val="28"/>
          <w:szCs w:val="28"/>
        </w:rPr>
        <w:t xml:space="preserve"> Bộ trưởng, còn một </w:t>
      </w:r>
      <w:r w:rsidR="00DD4AC8" w:rsidRPr="00277DB9">
        <w:rPr>
          <w:rFonts w:ascii="Times New Roman" w:hAnsi="Times New Roman" w:cs="Times New Roman"/>
          <w:i/>
          <w:sz w:val="28"/>
          <w:szCs w:val="28"/>
        </w:rPr>
        <w:t>Kenchikushi</w:t>
      </w:r>
      <w:r w:rsidR="00EE002C" w:rsidRPr="00277DB9">
        <w:rPr>
          <w:rFonts w:ascii="Times New Roman" w:hAnsi="Times New Roman" w:cs="Times New Roman"/>
          <w:sz w:val="28"/>
          <w:szCs w:val="28"/>
        </w:rPr>
        <w:t xml:space="preserve"> cấp 2 hoặc </w:t>
      </w:r>
      <w:r w:rsidR="00EE002C"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EE002C" w:rsidRPr="00277DB9">
        <w:rPr>
          <w:rFonts w:ascii="Times New Roman" w:hAnsi="Times New Roman" w:cs="Times New Roman"/>
          <w:sz w:val="28"/>
          <w:szCs w:val="28"/>
        </w:rPr>
        <w:t xml:space="preserve"> thì phải </w:t>
      </w:r>
      <w:r w:rsidR="003A14CC" w:rsidRPr="00277DB9">
        <w:rPr>
          <w:rFonts w:ascii="Times New Roman" w:hAnsi="Times New Roman" w:cs="Times New Roman"/>
          <w:sz w:val="28"/>
          <w:szCs w:val="28"/>
        </w:rPr>
        <w:t xml:space="preserve">gửi </w:t>
      </w:r>
      <w:r w:rsidR="00EE002C" w:rsidRPr="00277DB9">
        <w:rPr>
          <w:rFonts w:ascii="Times New Roman" w:hAnsi="Times New Roman" w:cs="Times New Roman"/>
          <w:sz w:val="28"/>
          <w:szCs w:val="28"/>
        </w:rPr>
        <w:t xml:space="preserve">thông báo </w:t>
      </w:r>
      <w:r w:rsidR="003A14CC" w:rsidRPr="00277DB9">
        <w:rPr>
          <w:rFonts w:ascii="Times New Roman" w:hAnsi="Times New Roman" w:cs="Times New Roman"/>
          <w:sz w:val="28"/>
          <w:szCs w:val="28"/>
        </w:rPr>
        <w:t>tới</w:t>
      </w:r>
      <w:r w:rsidR="00015151" w:rsidRPr="00277DB9">
        <w:rPr>
          <w:rFonts w:ascii="Times New Roman" w:hAnsi="Times New Roman" w:cs="Times New Roman"/>
          <w:sz w:val="28"/>
          <w:szCs w:val="28"/>
        </w:rPr>
        <w:t>tỉnh trưởng</w:t>
      </w:r>
      <w:r w:rsidR="00EE002C" w:rsidRPr="00277DB9">
        <w:rPr>
          <w:rFonts w:ascii="Times New Roman" w:hAnsi="Times New Roman" w:cs="Times New Roman"/>
          <w:sz w:val="28"/>
          <w:szCs w:val="28"/>
        </w:rPr>
        <w:t xml:space="preserve"> nơi mà chứng chỉ được cấp và nơi mà người đó </w:t>
      </w:r>
      <w:r w:rsidR="003A14CC" w:rsidRPr="00277DB9">
        <w:rPr>
          <w:rFonts w:ascii="Times New Roman" w:hAnsi="Times New Roman" w:cs="Times New Roman"/>
          <w:sz w:val="28"/>
          <w:szCs w:val="28"/>
        </w:rPr>
        <w:t>cư trú</w:t>
      </w:r>
      <w:r w:rsidR="00EE002C" w:rsidRPr="00277DB9">
        <w:rPr>
          <w:rFonts w:ascii="Times New Roman" w:hAnsi="Times New Roman" w:cs="Times New Roman"/>
          <w:sz w:val="28"/>
          <w:szCs w:val="28"/>
        </w:rPr>
        <w:t xml:space="preserve"> (trong trường hợp thay đổi địa chỉ từ quận này sang quận khác</w:t>
      </w:r>
      <w:r w:rsidR="007D70BC" w:rsidRPr="00277DB9">
        <w:rPr>
          <w:rFonts w:ascii="Times New Roman" w:hAnsi="Times New Roman" w:cs="Times New Roman"/>
          <w:sz w:val="28"/>
          <w:szCs w:val="28"/>
        </w:rPr>
        <w:t xml:space="preserve"> thì</w:t>
      </w:r>
      <w:r w:rsidR="00EE002C" w:rsidRPr="00277DB9">
        <w:rPr>
          <w:rFonts w:ascii="Times New Roman" w:hAnsi="Times New Roman" w:cs="Times New Roman"/>
          <w:sz w:val="28"/>
          <w:szCs w:val="28"/>
        </w:rPr>
        <w:t xml:space="preserve"> thông báo </w:t>
      </w:r>
      <w:r w:rsidR="003A14CC" w:rsidRPr="00277DB9">
        <w:rPr>
          <w:rFonts w:ascii="Times New Roman" w:hAnsi="Times New Roman" w:cs="Times New Roman"/>
          <w:sz w:val="28"/>
          <w:szCs w:val="28"/>
        </w:rPr>
        <w:t>tới</w:t>
      </w:r>
      <w:r w:rsidR="00015151" w:rsidRPr="00277DB9">
        <w:rPr>
          <w:rFonts w:ascii="Times New Roman" w:hAnsi="Times New Roman" w:cs="Times New Roman"/>
          <w:sz w:val="28"/>
          <w:szCs w:val="28"/>
        </w:rPr>
        <w:t>tỉnh trưởng</w:t>
      </w:r>
      <w:r w:rsidR="00EE002C" w:rsidRPr="00277DB9">
        <w:rPr>
          <w:rFonts w:ascii="Times New Roman" w:hAnsi="Times New Roman" w:cs="Times New Roman"/>
          <w:sz w:val="28"/>
          <w:szCs w:val="28"/>
        </w:rPr>
        <w:t xml:space="preserve"> nơi mà người đó </w:t>
      </w:r>
      <w:r w:rsidR="003A14CC" w:rsidRPr="00277DB9">
        <w:rPr>
          <w:rFonts w:ascii="Times New Roman" w:hAnsi="Times New Roman" w:cs="Times New Roman"/>
          <w:sz w:val="28"/>
          <w:szCs w:val="28"/>
        </w:rPr>
        <w:t>cư trú</w:t>
      </w:r>
      <w:r w:rsidR="00EE002C" w:rsidRPr="00277DB9">
        <w:rPr>
          <w:rFonts w:ascii="Times New Roman" w:hAnsi="Times New Roman" w:cs="Times New Roman"/>
          <w:sz w:val="28"/>
          <w:szCs w:val="28"/>
        </w:rPr>
        <w:t xml:space="preserve"> trước đây).</w:t>
      </w:r>
    </w:p>
    <w:p w:rsidR="00EE002C" w:rsidRPr="00277DB9" w:rsidRDefault="006D53DF"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3. </w:t>
      </w:r>
      <w:r w:rsidR="00AB2DBE" w:rsidRPr="00277DB9">
        <w:rPr>
          <w:rFonts w:ascii="Times New Roman" w:hAnsi="Times New Roman" w:cs="Times New Roman"/>
          <w:sz w:val="28"/>
          <w:szCs w:val="28"/>
        </w:rPr>
        <w:t xml:space="preserve">Ngoài </w:t>
      </w:r>
      <w:r w:rsidR="007D70BC" w:rsidRPr="00277DB9">
        <w:rPr>
          <w:rFonts w:ascii="Times New Roman" w:hAnsi="Times New Roman" w:cs="Times New Roman"/>
          <w:sz w:val="28"/>
          <w:szCs w:val="28"/>
        </w:rPr>
        <w:t xml:space="preserve">đoạn trên, một </w:t>
      </w:r>
      <w:r w:rsidR="00DD4AC8" w:rsidRPr="00277DB9">
        <w:rPr>
          <w:rFonts w:ascii="Times New Roman" w:hAnsi="Times New Roman" w:cs="Times New Roman"/>
          <w:i/>
          <w:sz w:val="28"/>
          <w:szCs w:val="28"/>
        </w:rPr>
        <w:t>Kenchikushi</w:t>
      </w:r>
      <w:r w:rsidR="007D70BC" w:rsidRPr="00277DB9">
        <w:rPr>
          <w:rFonts w:ascii="Times New Roman" w:hAnsi="Times New Roman" w:cs="Times New Roman"/>
          <w:sz w:val="28"/>
          <w:szCs w:val="28"/>
        </w:rPr>
        <w:t xml:space="preserve"> cấp 2 hoặc </w:t>
      </w:r>
      <w:r w:rsidR="007D70BC"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7D70BC" w:rsidRPr="00277DB9">
        <w:rPr>
          <w:rFonts w:ascii="Times New Roman" w:hAnsi="Times New Roman" w:cs="Times New Roman"/>
          <w:sz w:val="28"/>
          <w:szCs w:val="28"/>
        </w:rPr>
        <w:t xml:space="preserve"> khi chuyển từ một quận này sang một quận khác, phải </w:t>
      </w:r>
      <w:r w:rsidR="00146738" w:rsidRPr="00277DB9">
        <w:rPr>
          <w:rFonts w:ascii="Times New Roman" w:hAnsi="Times New Roman" w:cs="Times New Roman"/>
          <w:sz w:val="28"/>
          <w:szCs w:val="28"/>
        </w:rPr>
        <w:t xml:space="preserve">gửi </w:t>
      </w:r>
      <w:r w:rsidR="007D70BC" w:rsidRPr="00277DB9">
        <w:rPr>
          <w:rFonts w:ascii="Times New Roman" w:hAnsi="Times New Roman" w:cs="Times New Roman"/>
          <w:sz w:val="28"/>
          <w:szCs w:val="28"/>
        </w:rPr>
        <w:t xml:space="preserve">thông báo </w:t>
      </w:r>
      <w:r w:rsidR="00146738" w:rsidRPr="00277DB9">
        <w:rPr>
          <w:rFonts w:ascii="Times New Roman" w:hAnsi="Times New Roman" w:cs="Times New Roman"/>
          <w:sz w:val="28"/>
          <w:szCs w:val="28"/>
        </w:rPr>
        <w:t>tới</w:t>
      </w:r>
      <w:r w:rsidR="00015151" w:rsidRPr="00277DB9">
        <w:rPr>
          <w:rFonts w:ascii="Times New Roman" w:hAnsi="Times New Roman" w:cs="Times New Roman"/>
          <w:sz w:val="28"/>
          <w:szCs w:val="28"/>
        </w:rPr>
        <w:t>tỉnh trưởng</w:t>
      </w:r>
      <w:r w:rsidR="007D70BC" w:rsidRPr="00277DB9">
        <w:rPr>
          <w:rFonts w:ascii="Times New Roman" w:hAnsi="Times New Roman" w:cs="Times New Roman"/>
          <w:sz w:val="28"/>
          <w:szCs w:val="28"/>
        </w:rPr>
        <w:t xml:space="preserve"> nơi mà người đó chuyển đến về các vấn đề theo quy định của MLIT như trình bày ở đoạn 1 trong thời hạn quy định ở đoạn trên. </w:t>
      </w:r>
    </w:p>
    <w:p w:rsidR="007D70BC" w:rsidRPr="00277DB9" w:rsidRDefault="007D70BC"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Danh sách đăng bạ</w:t>
      </w:r>
    </w:p>
    <w:p w:rsidR="007D70BC" w:rsidRPr="00277DB9" w:rsidRDefault="007D70BC"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Điều 6. </w:t>
      </w:r>
      <w:r w:rsidRPr="00277DB9">
        <w:rPr>
          <w:rFonts w:ascii="Times New Roman" w:hAnsi="Times New Roman" w:cs="Times New Roman"/>
          <w:sz w:val="28"/>
          <w:szCs w:val="28"/>
        </w:rPr>
        <w:t xml:space="preserve">Danh sách đăng bạ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phải được lưu trữ tại MLIT, và các danh sách đăng bạ của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và </w:t>
      </w:r>
      <w:r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phải được lưu trữ tại mỗi chính quyền </w:t>
      </w:r>
      <w:r w:rsidR="0028305B" w:rsidRPr="00277DB9">
        <w:rPr>
          <w:rFonts w:ascii="Times New Roman" w:hAnsi="Times New Roman" w:cs="Times New Roman"/>
          <w:sz w:val="28"/>
          <w:szCs w:val="28"/>
        </w:rPr>
        <w:t>tỉnh</w:t>
      </w:r>
      <w:r w:rsidRPr="00277DB9">
        <w:rPr>
          <w:rFonts w:ascii="Times New Roman" w:hAnsi="Times New Roman" w:cs="Times New Roman"/>
          <w:sz w:val="28"/>
          <w:szCs w:val="28"/>
        </w:rPr>
        <w:t xml:space="preserve">. </w:t>
      </w:r>
    </w:p>
    <w:p w:rsidR="003E4CB5" w:rsidRPr="00277DB9" w:rsidRDefault="003E4CB5"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lastRenderedPageBreak/>
        <w:t xml:space="preserve">2. </w:t>
      </w:r>
      <w:r w:rsidR="008B0C7B" w:rsidRPr="00277DB9">
        <w:rPr>
          <w:rFonts w:ascii="Times New Roman" w:hAnsi="Times New Roman" w:cs="Times New Roman"/>
          <w:sz w:val="28"/>
          <w:szCs w:val="28"/>
        </w:rPr>
        <w:t xml:space="preserve">Bộ trưởng và </w:t>
      </w:r>
      <w:r w:rsidR="00015151" w:rsidRPr="00277DB9">
        <w:rPr>
          <w:rFonts w:ascii="Times New Roman" w:hAnsi="Times New Roman" w:cs="Times New Roman"/>
          <w:sz w:val="28"/>
          <w:szCs w:val="28"/>
        </w:rPr>
        <w:t>tỉnh trưởng</w:t>
      </w:r>
      <w:r w:rsidR="008B0C7B" w:rsidRPr="00277DB9">
        <w:rPr>
          <w:rFonts w:ascii="Times New Roman" w:hAnsi="Times New Roman" w:cs="Times New Roman"/>
          <w:sz w:val="28"/>
          <w:szCs w:val="28"/>
        </w:rPr>
        <w:t xml:space="preserve"> phải cung cấp danh sách đăng bạ </w:t>
      </w:r>
      <w:r w:rsidR="00DD4AC8" w:rsidRPr="00277DB9">
        <w:rPr>
          <w:rFonts w:ascii="Times New Roman" w:hAnsi="Times New Roman" w:cs="Times New Roman"/>
          <w:i/>
          <w:sz w:val="28"/>
          <w:szCs w:val="28"/>
        </w:rPr>
        <w:t>Kenchikushi</w:t>
      </w:r>
      <w:r w:rsidR="008B0C7B" w:rsidRPr="00277DB9">
        <w:rPr>
          <w:rFonts w:ascii="Times New Roman" w:hAnsi="Times New Roman" w:cs="Times New Roman"/>
          <w:sz w:val="28"/>
          <w:szCs w:val="28"/>
        </w:rPr>
        <w:t xml:space="preserve"> cấp 1 và các danh sách đăng bạ </w:t>
      </w:r>
      <w:r w:rsidR="00DD4AC8" w:rsidRPr="00277DB9">
        <w:rPr>
          <w:rFonts w:ascii="Times New Roman" w:hAnsi="Times New Roman" w:cs="Times New Roman"/>
          <w:i/>
          <w:sz w:val="28"/>
          <w:szCs w:val="28"/>
        </w:rPr>
        <w:t>Kenchikushi</w:t>
      </w:r>
      <w:r w:rsidR="008B0C7B" w:rsidRPr="00277DB9">
        <w:rPr>
          <w:rFonts w:ascii="Times New Roman" w:hAnsi="Times New Roman" w:cs="Times New Roman"/>
          <w:sz w:val="28"/>
          <w:szCs w:val="28"/>
        </w:rPr>
        <w:t xml:space="preserve"> cấp 2 và </w:t>
      </w:r>
      <w:r w:rsidR="008B0C7B"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8B0C7B" w:rsidRPr="00277DB9">
        <w:rPr>
          <w:rFonts w:ascii="Times New Roman" w:hAnsi="Times New Roman" w:cs="Times New Roman"/>
          <w:sz w:val="28"/>
          <w:szCs w:val="28"/>
        </w:rPr>
        <w:t>cho mọi người truy cập.</w:t>
      </w:r>
    </w:p>
    <w:p w:rsidR="008B0C7B" w:rsidRPr="00277DB9" w:rsidRDefault="008B0C7B"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Các lý do </w:t>
      </w:r>
      <w:r w:rsidR="007B6495" w:rsidRPr="00277DB9">
        <w:rPr>
          <w:rFonts w:ascii="Times New Roman" w:hAnsi="Times New Roman" w:cs="Times New Roman"/>
          <w:b/>
          <w:sz w:val="28"/>
          <w:szCs w:val="28"/>
        </w:rPr>
        <w:t>loại luôn</w:t>
      </w:r>
    </w:p>
    <w:p w:rsidR="002444E7" w:rsidRPr="00277DB9" w:rsidRDefault="002444E7"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7.</w:t>
      </w:r>
      <w:r w:rsidRPr="00277DB9">
        <w:rPr>
          <w:rFonts w:ascii="Times New Roman" w:hAnsi="Times New Roman" w:cs="Times New Roman"/>
          <w:sz w:val="28"/>
          <w:szCs w:val="28"/>
        </w:rPr>
        <w:t xml:space="preserve"> Chứng chỉ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hoặc </w:t>
      </w:r>
      <w:r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5C1E5E" w:rsidRPr="00277DB9">
        <w:rPr>
          <w:rFonts w:ascii="Times New Roman" w:hAnsi="Times New Roman" w:cs="Times New Roman"/>
          <w:sz w:val="28"/>
          <w:szCs w:val="28"/>
        </w:rPr>
        <w:t>sẽ không được cấp cho:</w:t>
      </w:r>
    </w:p>
    <w:p w:rsidR="005C1E5E" w:rsidRPr="00277DB9" w:rsidRDefault="003A3D71" w:rsidP="00027BA3">
      <w:pPr>
        <w:pStyle w:val="ListParagraph"/>
        <w:numPr>
          <w:ilvl w:val="0"/>
          <w:numId w:val="4"/>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Người v</w:t>
      </w:r>
      <w:r w:rsidR="005C1E5E" w:rsidRPr="00277DB9">
        <w:rPr>
          <w:rFonts w:ascii="Times New Roman" w:hAnsi="Times New Roman" w:cs="Times New Roman"/>
          <w:sz w:val="28"/>
          <w:szCs w:val="28"/>
        </w:rPr>
        <w:t>ị thành niên;</w:t>
      </w:r>
    </w:p>
    <w:p w:rsidR="00E7688B" w:rsidRPr="00277DB9" w:rsidRDefault="005C1E5E" w:rsidP="00027BA3">
      <w:pPr>
        <w:pStyle w:val="ListParagraph"/>
        <w:numPr>
          <w:ilvl w:val="0"/>
          <w:numId w:val="4"/>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thành niên </w:t>
      </w:r>
      <w:r w:rsidR="00951967" w:rsidRPr="00277DB9">
        <w:rPr>
          <w:rFonts w:ascii="Times New Roman" w:hAnsi="Times New Roman" w:cs="Times New Roman"/>
          <w:sz w:val="28"/>
          <w:szCs w:val="28"/>
        </w:rPr>
        <w:t xml:space="preserve">được giám hộ hoặc </w:t>
      </w:r>
      <w:r w:rsidR="00E7688B" w:rsidRPr="00277DB9">
        <w:rPr>
          <w:rFonts w:ascii="Times New Roman" w:hAnsi="Times New Roman" w:cs="Times New Roman"/>
          <w:sz w:val="28"/>
          <w:szCs w:val="28"/>
        </w:rPr>
        <w:t>người chịu sự trông nom, quản lý</w:t>
      </w:r>
    </w:p>
    <w:p w:rsidR="005C1E5E" w:rsidRPr="00277DB9" w:rsidRDefault="00E7688B" w:rsidP="00027BA3">
      <w:pPr>
        <w:pStyle w:val="ListParagraph"/>
        <w:numPr>
          <w:ilvl w:val="0"/>
          <w:numId w:val="4"/>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w:t>
      </w:r>
      <w:r w:rsidR="006C0876" w:rsidRPr="00277DB9">
        <w:rPr>
          <w:rFonts w:ascii="Times New Roman" w:hAnsi="Times New Roman" w:cs="Times New Roman"/>
          <w:sz w:val="28"/>
          <w:szCs w:val="28"/>
        </w:rPr>
        <w:t xml:space="preserve">bị kết án phạt tù </w:t>
      </w:r>
      <w:r w:rsidR="007317F6" w:rsidRPr="00277DB9">
        <w:rPr>
          <w:rFonts w:ascii="Times New Roman" w:hAnsi="Times New Roman" w:cs="Times New Roman"/>
          <w:sz w:val="28"/>
          <w:szCs w:val="28"/>
        </w:rPr>
        <w:t>không có việc làm</w:t>
      </w:r>
      <w:r w:rsidR="006C0876" w:rsidRPr="00277DB9">
        <w:rPr>
          <w:rFonts w:ascii="Times New Roman" w:hAnsi="Times New Roman" w:cs="Times New Roman"/>
          <w:sz w:val="28"/>
          <w:szCs w:val="28"/>
        </w:rPr>
        <w:t xml:space="preserve"> hoặc một hình phạt nặng hơn </w:t>
      </w:r>
      <w:r w:rsidR="007D1032" w:rsidRPr="00277DB9">
        <w:rPr>
          <w:rFonts w:ascii="Times New Roman" w:hAnsi="Times New Roman" w:cs="Times New Roman"/>
          <w:sz w:val="28"/>
          <w:szCs w:val="28"/>
        </w:rPr>
        <w:t xml:space="preserve">hoặc người </w:t>
      </w:r>
      <w:r w:rsidR="007317F6" w:rsidRPr="00277DB9">
        <w:rPr>
          <w:rFonts w:ascii="Times New Roman" w:hAnsi="Times New Roman" w:cs="Times New Roman"/>
          <w:sz w:val="28"/>
          <w:szCs w:val="28"/>
        </w:rPr>
        <w:t xml:space="preserve">chưa hết 5 năm kể từ ngày hoàn thành thi hành án hoặc </w:t>
      </w:r>
      <w:r w:rsidR="00C44D0C" w:rsidRPr="00277DB9">
        <w:rPr>
          <w:rFonts w:ascii="Times New Roman" w:hAnsi="Times New Roman" w:cs="Times New Roman"/>
          <w:sz w:val="28"/>
          <w:szCs w:val="28"/>
        </w:rPr>
        <w:t xml:space="preserve">dừng thi hành </w:t>
      </w:r>
      <w:r w:rsidR="007317F6" w:rsidRPr="00277DB9">
        <w:rPr>
          <w:rFonts w:ascii="Times New Roman" w:hAnsi="Times New Roman" w:cs="Times New Roman"/>
          <w:sz w:val="28"/>
          <w:szCs w:val="28"/>
        </w:rPr>
        <w:t>án.</w:t>
      </w:r>
    </w:p>
    <w:p w:rsidR="007317F6" w:rsidRPr="00277DB9" w:rsidRDefault="00C44D0C" w:rsidP="00027BA3">
      <w:pPr>
        <w:pStyle w:val="ListParagraph"/>
        <w:numPr>
          <w:ilvl w:val="0"/>
          <w:numId w:val="4"/>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bị phạt vì vi phạm Bộ luật này </w:t>
      </w:r>
      <w:r w:rsidR="0026647F" w:rsidRPr="00277DB9">
        <w:rPr>
          <w:rFonts w:ascii="Times New Roman" w:hAnsi="Times New Roman" w:cs="Times New Roman"/>
          <w:sz w:val="28"/>
          <w:szCs w:val="28"/>
        </w:rPr>
        <w:t>hoặc phạm tội liên quan đến xây dựng công trình hoặc người chưa hết 5 năm kể từ ngày hoàn thành thi hành án hoặc dừ</w:t>
      </w:r>
      <w:r w:rsidR="003A3D71" w:rsidRPr="00277DB9">
        <w:rPr>
          <w:rFonts w:ascii="Times New Roman" w:hAnsi="Times New Roman" w:cs="Times New Roman"/>
          <w:sz w:val="28"/>
          <w:szCs w:val="28"/>
        </w:rPr>
        <w:t>ng thi hành</w:t>
      </w:r>
      <w:r w:rsidR="0026647F" w:rsidRPr="00277DB9">
        <w:rPr>
          <w:rFonts w:ascii="Times New Roman" w:hAnsi="Times New Roman" w:cs="Times New Roman"/>
          <w:sz w:val="28"/>
          <w:szCs w:val="28"/>
        </w:rPr>
        <w:t xml:space="preserve"> án.</w:t>
      </w:r>
    </w:p>
    <w:p w:rsidR="00ED1219" w:rsidRPr="00277DB9" w:rsidRDefault="0026647F" w:rsidP="00027BA3">
      <w:pPr>
        <w:pStyle w:val="ListParagraph"/>
        <w:numPr>
          <w:ilvl w:val="0"/>
          <w:numId w:val="4"/>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bị thu hồi chứng chỉ theo mục (4) đoạn 1 Điều 9 hoặc đoạn 1 Điều 10 và người </w:t>
      </w:r>
      <w:r w:rsidR="00ED1219" w:rsidRPr="00277DB9">
        <w:rPr>
          <w:rFonts w:ascii="Times New Roman" w:hAnsi="Times New Roman" w:cs="Times New Roman"/>
          <w:sz w:val="28"/>
          <w:szCs w:val="28"/>
        </w:rPr>
        <w:t>chưa hết 5 năm kể từ ngày thu hồi; hoặc</w:t>
      </w:r>
    </w:p>
    <w:p w:rsidR="002378E1" w:rsidRPr="00277DB9" w:rsidRDefault="00577CF2" w:rsidP="00027BA3">
      <w:pPr>
        <w:pStyle w:val="ListParagraph"/>
        <w:numPr>
          <w:ilvl w:val="0"/>
          <w:numId w:val="4"/>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bị ra lệnh đình chỉ các dịch vụ theo đoạn 1 Điều 10 và bị thu hồi </w:t>
      </w:r>
      <w:r w:rsidR="00E670C5" w:rsidRPr="00277DB9">
        <w:rPr>
          <w:rFonts w:ascii="Times New Roman" w:hAnsi="Times New Roman" w:cs="Times New Roman"/>
          <w:sz w:val="28"/>
          <w:szCs w:val="28"/>
        </w:rPr>
        <w:t xml:space="preserve">chứng chỉ </w:t>
      </w:r>
      <w:r w:rsidRPr="00277DB9">
        <w:rPr>
          <w:rFonts w:ascii="Times New Roman" w:hAnsi="Times New Roman" w:cs="Times New Roman"/>
          <w:sz w:val="28"/>
          <w:szCs w:val="28"/>
        </w:rPr>
        <w:t xml:space="preserve">trong thời hạn đình chỉ </w:t>
      </w:r>
      <w:r w:rsidR="001A4F26" w:rsidRPr="00277DB9">
        <w:rPr>
          <w:rFonts w:ascii="Times New Roman" w:hAnsi="Times New Roman" w:cs="Times New Roman"/>
          <w:sz w:val="28"/>
          <w:szCs w:val="28"/>
        </w:rPr>
        <w:t xml:space="preserve">theo mục (1) đoạn 1 Điều 9 và người chưa hết thời hạn </w:t>
      </w:r>
      <w:r w:rsidR="00E670C5" w:rsidRPr="00277DB9">
        <w:rPr>
          <w:rFonts w:ascii="Times New Roman" w:hAnsi="Times New Roman" w:cs="Times New Roman"/>
          <w:sz w:val="28"/>
          <w:szCs w:val="28"/>
        </w:rPr>
        <w:t>đình chỉ</w:t>
      </w:r>
      <w:r w:rsidR="001A4F26" w:rsidRPr="00277DB9">
        <w:rPr>
          <w:rFonts w:ascii="Times New Roman" w:hAnsi="Times New Roman" w:cs="Times New Roman"/>
          <w:sz w:val="28"/>
          <w:szCs w:val="28"/>
        </w:rPr>
        <w:t>.</w:t>
      </w:r>
    </w:p>
    <w:p w:rsidR="002378E1" w:rsidRPr="00277DB9" w:rsidRDefault="002378E1"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Các lý do có thể không đạt </w:t>
      </w:r>
      <w:r w:rsidR="007B6495" w:rsidRPr="00277DB9">
        <w:rPr>
          <w:rFonts w:ascii="Times New Roman" w:hAnsi="Times New Roman" w:cs="Times New Roman"/>
          <w:b/>
          <w:sz w:val="28"/>
          <w:szCs w:val="28"/>
        </w:rPr>
        <w:t>trình độ</w:t>
      </w:r>
      <w:r w:rsidRPr="00277DB9">
        <w:rPr>
          <w:rFonts w:ascii="Times New Roman" w:hAnsi="Times New Roman" w:cs="Times New Roman"/>
          <w:b/>
          <w:sz w:val="28"/>
          <w:szCs w:val="28"/>
        </w:rPr>
        <w:t xml:space="preserve"> chuyên môn</w:t>
      </w:r>
    </w:p>
    <w:p w:rsidR="002378E1" w:rsidRPr="00277DB9" w:rsidRDefault="002378E1"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Điều 8. </w:t>
      </w:r>
      <w:r w:rsidR="00C75B8F" w:rsidRPr="00277DB9">
        <w:rPr>
          <w:rFonts w:ascii="Times New Roman" w:hAnsi="Times New Roman" w:cs="Times New Roman"/>
          <w:sz w:val="28"/>
          <w:szCs w:val="28"/>
        </w:rPr>
        <w:t xml:space="preserve">Chứng chỉ </w:t>
      </w:r>
      <w:r w:rsidR="00DD4AC8" w:rsidRPr="00277DB9">
        <w:rPr>
          <w:rFonts w:ascii="Times New Roman" w:hAnsi="Times New Roman" w:cs="Times New Roman"/>
          <w:i/>
          <w:sz w:val="28"/>
          <w:szCs w:val="28"/>
        </w:rPr>
        <w:t>Kenchikushi</w:t>
      </w:r>
      <w:r w:rsidR="00C75B8F"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00C75B8F" w:rsidRPr="00277DB9">
        <w:rPr>
          <w:rFonts w:ascii="Times New Roman" w:hAnsi="Times New Roman" w:cs="Times New Roman"/>
          <w:sz w:val="28"/>
          <w:szCs w:val="28"/>
        </w:rPr>
        <w:t xml:space="preserve"> cấp 2 hoặc</w:t>
      </w:r>
      <w:r w:rsidR="00C75B8F"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C75B8F" w:rsidRPr="00277DB9">
        <w:rPr>
          <w:rFonts w:ascii="Times New Roman" w:hAnsi="Times New Roman" w:cs="Times New Roman"/>
          <w:sz w:val="28"/>
          <w:szCs w:val="28"/>
        </w:rPr>
        <w:t>có thể không được cấp cho những người sau:</w:t>
      </w:r>
    </w:p>
    <w:p w:rsidR="00C75B8F" w:rsidRPr="00277DB9" w:rsidRDefault="00434320" w:rsidP="00027BA3">
      <w:pPr>
        <w:pStyle w:val="ListParagraph"/>
        <w:numPr>
          <w:ilvl w:val="0"/>
          <w:numId w:val="6"/>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Bị kết án phạt tù không có việc làm hoặc một hình phạt nặng hơn (trừ những người áp dụng mục (3) đoạn trên); hoặc </w:t>
      </w:r>
    </w:p>
    <w:p w:rsidR="00434320" w:rsidRPr="00277DB9" w:rsidRDefault="00434320" w:rsidP="00027BA3">
      <w:pPr>
        <w:pStyle w:val="ListParagraph"/>
        <w:numPr>
          <w:ilvl w:val="0"/>
          <w:numId w:val="6"/>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Bị phạt vì vi phạm Bộ luật này hoặc phạm tội liên quan đến xây dựng công trình (trừ những người áp dụng mục (4) đoạn trên).</w:t>
      </w:r>
    </w:p>
    <w:p w:rsidR="00434320" w:rsidRPr="00277DB9" w:rsidRDefault="00B17F87"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Thông báo về </w:t>
      </w:r>
      <w:r w:rsidR="009011CA" w:rsidRPr="00277DB9">
        <w:rPr>
          <w:rFonts w:ascii="Times New Roman" w:hAnsi="Times New Roman" w:cs="Times New Roman"/>
          <w:b/>
          <w:sz w:val="28"/>
          <w:szCs w:val="28"/>
        </w:rPr>
        <w:t xml:space="preserve">việc </w:t>
      </w:r>
      <w:r w:rsidRPr="00277DB9">
        <w:rPr>
          <w:rFonts w:ascii="Times New Roman" w:hAnsi="Times New Roman" w:cs="Times New Roman"/>
          <w:b/>
          <w:sz w:val="28"/>
          <w:szCs w:val="28"/>
        </w:rPr>
        <w:t>chết hoặc không đủ</w:t>
      </w:r>
      <w:r w:rsidR="009011CA" w:rsidRPr="00277DB9">
        <w:rPr>
          <w:rFonts w:ascii="Times New Roman" w:hAnsi="Times New Roman" w:cs="Times New Roman"/>
          <w:b/>
          <w:sz w:val="28"/>
          <w:szCs w:val="28"/>
        </w:rPr>
        <w:t xml:space="preserve"> tư cách chuyên môn hoà</w:t>
      </w:r>
      <w:r w:rsidRPr="00277DB9">
        <w:rPr>
          <w:rFonts w:ascii="Times New Roman" w:hAnsi="Times New Roman" w:cs="Times New Roman"/>
          <w:b/>
          <w:sz w:val="28"/>
          <w:szCs w:val="28"/>
        </w:rPr>
        <w:t>n toàn</w:t>
      </w:r>
    </w:p>
    <w:p w:rsidR="009011CA" w:rsidRPr="00277DB9" w:rsidRDefault="009011CA"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8-2.</w:t>
      </w:r>
      <w:r w:rsidR="00A062B8" w:rsidRPr="00277DB9">
        <w:rPr>
          <w:rFonts w:ascii="Times New Roman" w:hAnsi="Times New Roman" w:cs="Times New Roman"/>
          <w:sz w:val="28"/>
          <w:szCs w:val="28"/>
        </w:rPr>
        <w:t xml:space="preserve">Nếu bất kỳ </w:t>
      </w:r>
      <w:r w:rsidR="001B07FD" w:rsidRPr="00277DB9">
        <w:rPr>
          <w:rFonts w:ascii="Times New Roman" w:hAnsi="Times New Roman" w:cs="Times New Roman"/>
          <w:sz w:val="28"/>
          <w:szCs w:val="28"/>
        </w:rPr>
        <w:t>trường hợp</w:t>
      </w:r>
      <w:r w:rsidR="00A062B8" w:rsidRPr="00277DB9">
        <w:rPr>
          <w:rFonts w:ascii="Times New Roman" w:hAnsi="Times New Roman" w:cs="Times New Roman"/>
          <w:sz w:val="28"/>
          <w:szCs w:val="28"/>
        </w:rPr>
        <w:t xml:space="preserve"> nào dướ</w:t>
      </w:r>
      <w:r w:rsidR="001F0E99" w:rsidRPr="00277DB9">
        <w:rPr>
          <w:rFonts w:ascii="Times New Roman" w:hAnsi="Times New Roman" w:cs="Times New Roman"/>
          <w:sz w:val="28"/>
          <w:szCs w:val="28"/>
        </w:rPr>
        <w:t xml:space="preserve">i đây </w:t>
      </w:r>
      <w:r w:rsidR="001B07FD" w:rsidRPr="00277DB9">
        <w:rPr>
          <w:rFonts w:ascii="Times New Roman" w:hAnsi="Times New Roman" w:cs="Times New Roman"/>
          <w:sz w:val="28"/>
          <w:szCs w:val="28"/>
        </w:rPr>
        <w:t xml:space="preserve">trở </w:t>
      </w:r>
      <w:r w:rsidR="00240AF1" w:rsidRPr="00277DB9">
        <w:rPr>
          <w:rFonts w:ascii="Times New Roman" w:hAnsi="Times New Roman" w:cs="Times New Roman"/>
          <w:sz w:val="28"/>
          <w:szCs w:val="28"/>
        </w:rPr>
        <w:t>nên</w:t>
      </w:r>
      <w:r w:rsidR="001B07FD" w:rsidRPr="00277DB9">
        <w:rPr>
          <w:rFonts w:ascii="Times New Roman" w:hAnsi="Times New Roman" w:cs="Times New Roman"/>
          <w:sz w:val="28"/>
          <w:szCs w:val="28"/>
        </w:rPr>
        <w:t xml:space="preserve"> được </w:t>
      </w:r>
      <w:r w:rsidR="001F0E99" w:rsidRPr="00277DB9">
        <w:rPr>
          <w:rFonts w:ascii="Times New Roman" w:hAnsi="Times New Roman" w:cs="Times New Roman"/>
          <w:sz w:val="28"/>
          <w:szCs w:val="28"/>
        </w:rPr>
        <w:t xml:space="preserve">áp dụng </w:t>
      </w:r>
      <w:r w:rsidR="003A3D71" w:rsidRPr="00277DB9">
        <w:rPr>
          <w:rFonts w:ascii="Times New Roman" w:hAnsi="Times New Roman" w:cs="Times New Roman"/>
          <w:sz w:val="28"/>
          <w:szCs w:val="28"/>
        </w:rPr>
        <w:t xml:space="preserve">đối </w:t>
      </w:r>
      <w:r w:rsidR="006D4D7F" w:rsidRPr="00277DB9">
        <w:rPr>
          <w:rFonts w:ascii="Times New Roman" w:hAnsi="Times New Roman" w:cs="Times New Roman"/>
          <w:sz w:val="28"/>
          <w:szCs w:val="28"/>
        </w:rPr>
        <w:t xml:space="preserve">với </w:t>
      </w:r>
      <w:r w:rsidR="00DD4AC8" w:rsidRPr="00277DB9">
        <w:rPr>
          <w:rFonts w:ascii="Times New Roman" w:hAnsi="Times New Roman" w:cs="Times New Roman"/>
          <w:i/>
          <w:sz w:val="28"/>
          <w:szCs w:val="28"/>
        </w:rPr>
        <w:t>Kenchikushi</w:t>
      </w:r>
      <w:r w:rsidR="006D4D7F"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006D4D7F" w:rsidRPr="00277DB9">
        <w:rPr>
          <w:rFonts w:ascii="Times New Roman" w:hAnsi="Times New Roman" w:cs="Times New Roman"/>
          <w:sz w:val="28"/>
          <w:szCs w:val="28"/>
        </w:rPr>
        <w:t xml:space="preserve"> cấp 2 hoặc </w:t>
      </w:r>
      <w:r w:rsidR="006D4D7F"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6D4D7F" w:rsidRPr="00277DB9">
        <w:rPr>
          <w:rFonts w:ascii="Times New Roman" w:hAnsi="Times New Roman" w:cs="Times New Roman"/>
          <w:sz w:val="28"/>
          <w:szCs w:val="28"/>
        </w:rPr>
        <w:t xml:space="preserve"> thì người </w:t>
      </w:r>
      <w:r w:rsidR="009921C9" w:rsidRPr="00277DB9">
        <w:rPr>
          <w:rFonts w:ascii="Times New Roman" w:hAnsi="Times New Roman" w:cs="Times New Roman"/>
          <w:sz w:val="28"/>
          <w:szCs w:val="28"/>
        </w:rPr>
        <w:t xml:space="preserve">được nêu trong mỗi trường hợp dưới đây </w:t>
      </w:r>
      <w:r w:rsidR="00C70664" w:rsidRPr="00277DB9">
        <w:rPr>
          <w:rFonts w:ascii="Times New Roman" w:hAnsi="Times New Roman" w:cs="Times New Roman"/>
          <w:sz w:val="28"/>
          <w:szCs w:val="28"/>
        </w:rPr>
        <w:t xml:space="preserve">trong vòng 30 ngày kể từ ngày </w:t>
      </w:r>
      <w:r w:rsidR="00240AF1" w:rsidRPr="00277DB9">
        <w:rPr>
          <w:rFonts w:ascii="Times New Roman" w:hAnsi="Times New Roman" w:cs="Times New Roman"/>
          <w:sz w:val="28"/>
          <w:szCs w:val="28"/>
        </w:rPr>
        <w:t>áp dụng</w:t>
      </w:r>
      <w:r w:rsidR="009921C9" w:rsidRPr="00277DB9">
        <w:rPr>
          <w:rFonts w:ascii="Times New Roman" w:hAnsi="Times New Roman" w:cs="Times New Roman"/>
          <w:sz w:val="28"/>
          <w:szCs w:val="28"/>
        </w:rPr>
        <w:t xml:space="preserve">sẽ phải thông báo </w:t>
      </w:r>
      <w:r w:rsidR="00240AF1" w:rsidRPr="00277DB9">
        <w:rPr>
          <w:rFonts w:ascii="Times New Roman" w:hAnsi="Times New Roman" w:cs="Times New Roman"/>
          <w:sz w:val="28"/>
          <w:szCs w:val="28"/>
        </w:rPr>
        <w:t xml:space="preserve">cho Bộ trưởng </w:t>
      </w:r>
      <w:r w:rsidR="005E4B06" w:rsidRPr="00277DB9">
        <w:rPr>
          <w:rFonts w:ascii="Times New Roman" w:hAnsi="Times New Roman" w:cs="Times New Roman"/>
          <w:sz w:val="28"/>
          <w:szCs w:val="28"/>
        </w:rPr>
        <w:t xml:space="preserve">đối với </w:t>
      </w:r>
      <w:r w:rsidR="00DD4AC8" w:rsidRPr="00277DB9">
        <w:rPr>
          <w:rFonts w:ascii="Times New Roman" w:hAnsi="Times New Roman" w:cs="Times New Roman"/>
          <w:i/>
          <w:sz w:val="28"/>
          <w:szCs w:val="28"/>
        </w:rPr>
        <w:t>Kenchikushi</w:t>
      </w:r>
      <w:r w:rsidR="005E4B06" w:rsidRPr="00277DB9">
        <w:rPr>
          <w:rFonts w:ascii="Times New Roman" w:hAnsi="Times New Roman" w:cs="Times New Roman"/>
          <w:sz w:val="28"/>
          <w:szCs w:val="28"/>
        </w:rPr>
        <w:t xml:space="preserve"> cấp 1, hoặc </w:t>
      </w:r>
      <w:r w:rsidR="00015151" w:rsidRPr="00277DB9">
        <w:rPr>
          <w:rFonts w:ascii="Times New Roman" w:hAnsi="Times New Roman" w:cs="Times New Roman"/>
          <w:sz w:val="28"/>
          <w:szCs w:val="28"/>
        </w:rPr>
        <w:t>tỉnh trưởng</w:t>
      </w:r>
      <w:r w:rsidR="005E4B06" w:rsidRPr="00277DB9">
        <w:rPr>
          <w:rFonts w:ascii="Times New Roman" w:hAnsi="Times New Roman" w:cs="Times New Roman"/>
          <w:sz w:val="28"/>
          <w:szCs w:val="28"/>
        </w:rPr>
        <w:t xml:space="preserve"> đã cấp chứng chỉ đối với </w:t>
      </w:r>
      <w:r w:rsidR="00DD4AC8" w:rsidRPr="00277DB9">
        <w:rPr>
          <w:rFonts w:ascii="Times New Roman" w:hAnsi="Times New Roman" w:cs="Times New Roman"/>
          <w:i/>
          <w:sz w:val="28"/>
          <w:szCs w:val="28"/>
        </w:rPr>
        <w:t>Kenchikushi</w:t>
      </w:r>
      <w:r w:rsidR="005E4B06" w:rsidRPr="00277DB9">
        <w:rPr>
          <w:rFonts w:ascii="Times New Roman" w:hAnsi="Times New Roman" w:cs="Times New Roman"/>
          <w:sz w:val="28"/>
          <w:szCs w:val="28"/>
        </w:rPr>
        <w:t xml:space="preserve"> cấp 2 hoặc </w:t>
      </w:r>
      <w:r w:rsidR="005E4B06"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5E4B06" w:rsidRPr="00277DB9">
        <w:rPr>
          <w:rFonts w:ascii="Times New Roman" w:hAnsi="Times New Roman" w:cs="Times New Roman"/>
          <w:sz w:val="28"/>
          <w:szCs w:val="28"/>
        </w:rPr>
        <w:t>(trong trường hợp ở mục (1)</w:t>
      </w:r>
      <w:r w:rsidR="00DB61F8" w:rsidRPr="00277DB9">
        <w:rPr>
          <w:rFonts w:ascii="Times New Roman" w:hAnsi="Times New Roman" w:cs="Times New Roman"/>
          <w:sz w:val="28"/>
          <w:szCs w:val="28"/>
        </w:rPr>
        <w:t xml:space="preserve"> thì là </w:t>
      </w:r>
      <w:r w:rsidR="005E4B06" w:rsidRPr="00277DB9">
        <w:rPr>
          <w:rFonts w:ascii="Times New Roman" w:hAnsi="Times New Roman" w:cs="Times New Roman"/>
          <w:sz w:val="28"/>
          <w:szCs w:val="28"/>
        </w:rPr>
        <w:t xml:space="preserve">ngày </w:t>
      </w:r>
      <w:r w:rsidR="00DB61F8" w:rsidRPr="00277DB9">
        <w:rPr>
          <w:rFonts w:ascii="Times New Roman" w:hAnsi="Times New Roman" w:cs="Times New Roman"/>
          <w:sz w:val="28"/>
          <w:szCs w:val="28"/>
        </w:rPr>
        <w:t>người thừa kế nhận thức được thực tế</w:t>
      </w:r>
      <w:r w:rsidR="005E4B06" w:rsidRPr="00277DB9">
        <w:rPr>
          <w:rFonts w:ascii="Times New Roman" w:hAnsi="Times New Roman" w:cs="Times New Roman"/>
          <w:sz w:val="28"/>
          <w:szCs w:val="28"/>
        </w:rPr>
        <w:t>)</w:t>
      </w:r>
      <w:r w:rsidR="00DB61F8" w:rsidRPr="00277DB9">
        <w:rPr>
          <w:rFonts w:ascii="Times New Roman" w:hAnsi="Times New Roman" w:cs="Times New Roman"/>
          <w:sz w:val="28"/>
          <w:szCs w:val="28"/>
        </w:rPr>
        <w:t>.</w:t>
      </w:r>
    </w:p>
    <w:p w:rsidR="00DB61F8" w:rsidRPr="00277DB9" w:rsidRDefault="00DD4AC8" w:rsidP="00027BA3">
      <w:pPr>
        <w:pStyle w:val="ListParagraph"/>
        <w:numPr>
          <w:ilvl w:val="0"/>
          <w:numId w:val="8"/>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i/>
          <w:sz w:val="28"/>
          <w:szCs w:val="28"/>
        </w:rPr>
        <w:t>Kenchikushi</w:t>
      </w:r>
      <w:r w:rsidR="00C504C3" w:rsidRPr="00277DB9">
        <w:rPr>
          <w:rFonts w:ascii="Times New Roman" w:hAnsi="Times New Roman" w:cs="Times New Roman"/>
          <w:sz w:val="28"/>
          <w:szCs w:val="28"/>
        </w:rPr>
        <w:t xml:space="preserve"> đã chết: người thừa kế của ho;</w:t>
      </w:r>
    </w:p>
    <w:p w:rsidR="00C504C3" w:rsidRPr="00277DB9" w:rsidRDefault="00C504C3" w:rsidP="00027BA3">
      <w:pPr>
        <w:pStyle w:val="ListParagraph"/>
        <w:numPr>
          <w:ilvl w:val="0"/>
          <w:numId w:val="8"/>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Mục (2) Điều 7 áp dụng với: </w:t>
      </w:r>
      <w:r w:rsidR="00955D88" w:rsidRPr="00277DB9">
        <w:rPr>
          <w:rFonts w:ascii="Times New Roman" w:hAnsi="Times New Roman" w:cs="Times New Roman"/>
          <w:sz w:val="28"/>
          <w:szCs w:val="28"/>
        </w:rPr>
        <w:t xml:space="preserve">người giám hộ hoặc người trông nom; hoặc </w:t>
      </w:r>
    </w:p>
    <w:p w:rsidR="006D4D7F" w:rsidRPr="00277DB9" w:rsidRDefault="00955D88" w:rsidP="00027BA3">
      <w:pPr>
        <w:pStyle w:val="ListParagraph"/>
        <w:numPr>
          <w:ilvl w:val="0"/>
          <w:numId w:val="8"/>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Mục (3) hoặc (4) Điều 7 áp dụng với: bản th</w:t>
      </w:r>
      <w:r w:rsidR="00A67243" w:rsidRPr="00277DB9">
        <w:rPr>
          <w:rFonts w:ascii="Times New Roman" w:hAnsi="Times New Roman" w:cs="Times New Roman"/>
          <w:sz w:val="28"/>
          <w:szCs w:val="28"/>
        </w:rPr>
        <w:t>â</w:t>
      </w:r>
      <w:r w:rsidRPr="00277DB9">
        <w:rPr>
          <w:rFonts w:ascii="Times New Roman" w:hAnsi="Times New Roman" w:cs="Times New Roman"/>
          <w:sz w:val="28"/>
          <w:szCs w:val="28"/>
        </w:rPr>
        <w:t>n</w:t>
      </w:r>
      <w:r w:rsidR="00A67243" w:rsidRPr="00277DB9">
        <w:rPr>
          <w:rFonts w:ascii="Times New Roman" w:hAnsi="Times New Roman" w:cs="Times New Roman"/>
          <w:sz w:val="28"/>
          <w:szCs w:val="28"/>
        </w:rPr>
        <w:t xml:space="preserve"> người đó</w:t>
      </w:r>
      <w:r w:rsidRPr="00277DB9">
        <w:rPr>
          <w:rFonts w:ascii="Times New Roman" w:hAnsi="Times New Roman" w:cs="Times New Roman"/>
          <w:sz w:val="28"/>
          <w:szCs w:val="28"/>
        </w:rPr>
        <w:t>.</w:t>
      </w:r>
    </w:p>
    <w:p w:rsidR="00CA3F8E" w:rsidRPr="00277DB9" w:rsidRDefault="00CA3F8E"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Thu hồi chứng chỉ</w:t>
      </w:r>
    </w:p>
    <w:p w:rsidR="00CA3F8E" w:rsidRPr="00277DB9" w:rsidRDefault="00CA3F8E"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lastRenderedPageBreak/>
        <w:t xml:space="preserve">Điều 9. </w:t>
      </w:r>
      <w:r w:rsidR="001A2602" w:rsidRPr="00277DB9">
        <w:rPr>
          <w:rFonts w:ascii="Times New Roman" w:hAnsi="Times New Roman" w:cs="Times New Roman"/>
          <w:sz w:val="28"/>
          <w:szCs w:val="28"/>
        </w:rPr>
        <w:t xml:space="preserve">Bộ trưởng hoặc </w:t>
      </w:r>
      <w:r w:rsidR="00015151" w:rsidRPr="00277DB9">
        <w:rPr>
          <w:rFonts w:ascii="Times New Roman" w:hAnsi="Times New Roman" w:cs="Times New Roman"/>
          <w:sz w:val="28"/>
          <w:szCs w:val="28"/>
        </w:rPr>
        <w:t>tỉnh trưởng</w:t>
      </w:r>
      <w:r w:rsidR="001A2602" w:rsidRPr="00277DB9">
        <w:rPr>
          <w:rFonts w:ascii="Times New Roman" w:hAnsi="Times New Roman" w:cs="Times New Roman"/>
          <w:sz w:val="28"/>
          <w:szCs w:val="28"/>
        </w:rPr>
        <w:t xml:space="preserve"> đã cấp chứng chỉ </w:t>
      </w:r>
      <w:r w:rsidR="00DD4AC8" w:rsidRPr="00277DB9">
        <w:rPr>
          <w:rFonts w:ascii="Times New Roman" w:hAnsi="Times New Roman" w:cs="Times New Roman"/>
          <w:i/>
          <w:sz w:val="28"/>
          <w:szCs w:val="28"/>
        </w:rPr>
        <w:t>Kenchikushi</w:t>
      </w:r>
      <w:r w:rsidR="00277DFB" w:rsidRPr="00277DB9">
        <w:rPr>
          <w:rFonts w:ascii="Times New Roman" w:hAnsi="Times New Roman" w:cs="Times New Roman"/>
          <w:sz w:val="28"/>
          <w:szCs w:val="28"/>
        </w:rPr>
        <w:t xml:space="preserve">sẽ phải thu hồi chứng chỉ khi 1 trong những trường hợp dưới đây được áp dụng </w:t>
      </w:r>
      <w:r w:rsidR="004D1413" w:rsidRPr="00277DB9">
        <w:rPr>
          <w:rFonts w:ascii="Times New Roman" w:hAnsi="Times New Roman" w:cs="Times New Roman"/>
          <w:sz w:val="28"/>
          <w:szCs w:val="28"/>
        </w:rPr>
        <w:t xml:space="preserve">đối </w:t>
      </w:r>
      <w:r w:rsidR="00277DFB" w:rsidRPr="00277DB9">
        <w:rPr>
          <w:rFonts w:ascii="Times New Roman" w:hAnsi="Times New Roman" w:cs="Times New Roman"/>
          <w:sz w:val="28"/>
          <w:szCs w:val="28"/>
        </w:rPr>
        <w:t xml:space="preserve">với </w:t>
      </w:r>
      <w:r w:rsidR="00DD4AC8" w:rsidRPr="00277DB9">
        <w:rPr>
          <w:rFonts w:ascii="Times New Roman" w:hAnsi="Times New Roman" w:cs="Times New Roman"/>
          <w:i/>
          <w:sz w:val="28"/>
          <w:szCs w:val="28"/>
        </w:rPr>
        <w:t>Kenchikushi</w:t>
      </w:r>
      <w:r w:rsidR="00277DFB"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00277DFB" w:rsidRPr="00277DB9">
        <w:rPr>
          <w:rFonts w:ascii="Times New Roman" w:hAnsi="Times New Roman" w:cs="Times New Roman"/>
          <w:sz w:val="28"/>
          <w:szCs w:val="28"/>
        </w:rPr>
        <w:t xml:space="preserve"> cấp 2 hoặc </w:t>
      </w:r>
      <w:r w:rsidR="00277DFB"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277DFB" w:rsidRPr="00277DB9">
        <w:rPr>
          <w:rFonts w:ascii="Times New Roman" w:hAnsi="Times New Roman" w:cs="Times New Roman"/>
          <w:sz w:val="28"/>
          <w:szCs w:val="28"/>
        </w:rPr>
        <w:t>:</w:t>
      </w:r>
    </w:p>
    <w:p w:rsidR="00277DFB" w:rsidRPr="00277DB9" w:rsidRDefault="00873201" w:rsidP="00027BA3">
      <w:pPr>
        <w:pStyle w:val="ListParagraph"/>
        <w:numPr>
          <w:ilvl w:val="0"/>
          <w:numId w:val="10"/>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w:t>
      </w:r>
      <w:r w:rsidR="004D1413" w:rsidRPr="00277DB9">
        <w:rPr>
          <w:rFonts w:ascii="Times New Roman" w:hAnsi="Times New Roman" w:cs="Times New Roman"/>
          <w:sz w:val="28"/>
          <w:szCs w:val="28"/>
        </w:rPr>
        <w:t>có</w:t>
      </w:r>
      <w:r w:rsidRPr="00277DB9">
        <w:rPr>
          <w:rFonts w:ascii="Times New Roman" w:hAnsi="Times New Roman" w:cs="Times New Roman"/>
          <w:sz w:val="28"/>
          <w:szCs w:val="28"/>
        </w:rPr>
        <w:t xml:space="preserve"> chứng chỉ xin thu hồi chứng chỉ của mình;</w:t>
      </w:r>
    </w:p>
    <w:p w:rsidR="00873201" w:rsidRPr="00277DB9" w:rsidRDefault="00873201" w:rsidP="00027BA3">
      <w:pPr>
        <w:pStyle w:val="ListParagraph"/>
        <w:numPr>
          <w:ilvl w:val="0"/>
          <w:numId w:val="10"/>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Bản thông báo quy định trong Điều trên đã được nộp;</w:t>
      </w:r>
    </w:p>
    <w:p w:rsidR="00873201" w:rsidRPr="00277DB9" w:rsidRDefault="000B715A" w:rsidP="00027BA3">
      <w:pPr>
        <w:pStyle w:val="ListParagraph"/>
        <w:numPr>
          <w:ilvl w:val="0"/>
          <w:numId w:val="10"/>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ta </w:t>
      </w:r>
      <w:r w:rsidR="0080523C" w:rsidRPr="00277DB9">
        <w:rPr>
          <w:rFonts w:ascii="Times New Roman" w:hAnsi="Times New Roman" w:cs="Times New Roman"/>
          <w:sz w:val="28"/>
          <w:szCs w:val="28"/>
        </w:rPr>
        <w:t xml:space="preserve">thấy rằng một trong các mục trong Điều trên được áp dụng cho dù không có thông báo </w:t>
      </w:r>
      <w:r w:rsidR="004D1413" w:rsidRPr="00277DB9">
        <w:rPr>
          <w:rFonts w:ascii="Times New Roman" w:hAnsi="Times New Roman" w:cs="Times New Roman"/>
          <w:sz w:val="28"/>
          <w:szCs w:val="28"/>
        </w:rPr>
        <w:t xml:space="preserve">nào </w:t>
      </w:r>
      <w:r w:rsidR="0080523C" w:rsidRPr="00277DB9">
        <w:rPr>
          <w:rFonts w:ascii="Times New Roman" w:hAnsi="Times New Roman" w:cs="Times New Roman"/>
          <w:sz w:val="28"/>
          <w:szCs w:val="28"/>
        </w:rPr>
        <w:t>quy định tại Đoạn trên được nộp;</w:t>
      </w:r>
    </w:p>
    <w:p w:rsidR="0080523C" w:rsidRPr="00277DB9" w:rsidRDefault="0080523C" w:rsidP="00027BA3">
      <w:pPr>
        <w:pStyle w:val="ListParagraph"/>
        <w:numPr>
          <w:ilvl w:val="0"/>
          <w:numId w:val="10"/>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Người ta thấy rằng người đó đã được cấp chứng chỉ trên cơ sở </w:t>
      </w:r>
      <w:r w:rsidR="0024449D" w:rsidRPr="00277DB9">
        <w:rPr>
          <w:rFonts w:ascii="Times New Roman" w:hAnsi="Times New Roman" w:cs="Times New Roman"/>
          <w:sz w:val="28"/>
          <w:szCs w:val="28"/>
        </w:rPr>
        <w:t>trình bày sai hoặc không trung thực;</w:t>
      </w:r>
      <w:r w:rsidR="00685DD9" w:rsidRPr="00277DB9">
        <w:rPr>
          <w:rFonts w:ascii="Times New Roman" w:hAnsi="Times New Roman" w:cs="Times New Roman"/>
          <w:sz w:val="28"/>
          <w:szCs w:val="28"/>
        </w:rPr>
        <w:t xml:space="preserve"> hoặc</w:t>
      </w:r>
    </w:p>
    <w:p w:rsidR="0024449D" w:rsidRPr="00277DB9" w:rsidRDefault="002F413C" w:rsidP="00027BA3">
      <w:pPr>
        <w:pStyle w:val="ListParagraph"/>
        <w:numPr>
          <w:ilvl w:val="0"/>
          <w:numId w:val="10"/>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 xml:space="preserve">Việc qua kỳ thi đánh giá tư cách chuyên môn đối với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2 hoặc </w:t>
      </w:r>
      <w:r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bị thu hồi theo đoạn 1 hoặc đoạn 2 Điều 13-2.</w:t>
      </w:r>
    </w:p>
    <w:p w:rsidR="002F413C" w:rsidRPr="00277DB9" w:rsidRDefault="005D3182"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Bộ trưởng hoặc </w:t>
      </w:r>
      <w:r w:rsidR="00015151" w:rsidRPr="00277DB9">
        <w:rPr>
          <w:rFonts w:ascii="Times New Roman" w:hAnsi="Times New Roman" w:cs="Times New Roman"/>
          <w:sz w:val="28"/>
          <w:szCs w:val="28"/>
        </w:rPr>
        <w:t>tỉnh trưởng</w:t>
      </w:r>
      <w:r w:rsidRPr="00277DB9">
        <w:rPr>
          <w:rFonts w:ascii="Times New Roman" w:hAnsi="Times New Roman" w:cs="Times New Roman"/>
          <w:sz w:val="28"/>
          <w:szCs w:val="28"/>
        </w:rPr>
        <w:t xml:space="preserve"> phải công bố công khai kết quả đó </w:t>
      </w:r>
      <w:r w:rsidR="00DC1F83" w:rsidRPr="00277DB9">
        <w:rPr>
          <w:rFonts w:ascii="Times New Roman" w:hAnsi="Times New Roman" w:cs="Times New Roman"/>
          <w:sz w:val="28"/>
          <w:szCs w:val="28"/>
        </w:rPr>
        <w:t xml:space="preserve">theo </w:t>
      </w:r>
      <w:r w:rsidR="004D1413" w:rsidRPr="00277DB9">
        <w:rPr>
          <w:rFonts w:ascii="Times New Roman" w:hAnsi="Times New Roman" w:cs="Times New Roman"/>
          <w:sz w:val="28"/>
          <w:szCs w:val="28"/>
        </w:rPr>
        <w:t xml:space="preserve">quy định của </w:t>
      </w:r>
      <w:r w:rsidR="00DC1F83" w:rsidRPr="00277DB9">
        <w:rPr>
          <w:rFonts w:ascii="Times New Roman" w:hAnsi="Times New Roman" w:cs="Times New Roman"/>
          <w:sz w:val="28"/>
          <w:szCs w:val="28"/>
        </w:rPr>
        <w:t xml:space="preserve">MOLIT </w:t>
      </w:r>
      <w:r w:rsidRPr="00277DB9">
        <w:rPr>
          <w:rFonts w:ascii="Times New Roman" w:hAnsi="Times New Roman" w:cs="Times New Roman"/>
          <w:sz w:val="28"/>
          <w:szCs w:val="28"/>
        </w:rPr>
        <w:t>sau khi thu hồi chứng chỉ theo Điều trên.</w:t>
      </w:r>
    </w:p>
    <w:p w:rsidR="005D3182" w:rsidRPr="00277DB9" w:rsidRDefault="00874E1B"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Các biện pháp kỷ luật</w:t>
      </w:r>
    </w:p>
    <w:p w:rsidR="00874E1B" w:rsidRPr="00277DB9" w:rsidRDefault="00F545C6"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Điều 10. </w:t>
      </w:r>
      <w:r w:rsidRPr="00277DB9">
        <w:rPr>
          <w:rFonts w:ascii="Times New Roman" w:hAnsi="Times New Roman" w:cs="Times New Roman"/>
          <w:sz w:val="28"/>
          <w:szCs w:val="28"/>
        </w:rPr>
        <w:t xml:space="preserve">Bộ trưởng hoặc </w:t>
      </w:r>
      <w:r w:rsidR="00015151" w:rsidRPr="00277DB9">
        <w:rPr>
          <w:rFonts w:ascii="Times New Roman" w:hAnsi="Times New Roman" w:cs="Times New Roman"/>
          <w:sz w:val="28"/>
          <w:szCs w:val="28"/>
        </w:rPr>
        <w:t>tỉnh trưởng</w:t>
      </w:r>
      <w:r w:rsidR="00C742C7" w:rsidRPr="00277DB9">
        <w:rPr>
          <w:rFonts w:ascii="Times New Roman" w:hAnsi="Times New Roman" w:cs="Times New Roman"/>
          <w:sz w:val="28"/>
          <w:szCs w:val="28"/>
        </w:rPr>
        <w:t xml:space="preserve">đã cấp chứng chỉ </w:t>
      </w:r>
      <w:r w:rsidR="00DD4AC8" w:rsidRPr="00277DB9">
        <w:rPr>
          <w:rFonts w:ascii="Times New Roman" w:hAnsi="Times New Roman" w:cs="Times New Roman"/>
          <w:i/>
          <w:sz w:val="28"/>
          <w:szCs w:val="28"/>
        </w:rPr>
        <w:t>Kenchikushi</w:t>
      </w:r>
      <w:r w:rsidR="00C742C7" w:rsidRPr="00277DB9">
        <w:rPr>
          <w:rFonts w:ascii="Times New Roman" w:hAnsi="Times New Roman" w:cs="Times New Roman"/>
          <w:sz w:val="28"/>
          <w:szCs w:val="28"/>
        </w:rPr>
        <w:t xml:space="preserve">có thể ban hành thông báo cảnh cáo, ra lệnh đình chỉ các dịch vụ trong khoảng thời gian </w:t>
      </w:r>
      <w:r w:rsidR="00E65FED" w:rsidRPr="00277DB9">
        <w:rPr>
          <w:rFonts w:ascii="Times New Roman" w:hAnsi="Times New Roman" w:cs="Times New Roman"/>
          <w:sz w:val="28"/>
          <w:szCs w:val="28"/>
        </w:rPr>
        <w:t xml:space="preserve">tối đa </w:t>
      </w:r>
      <w:r w:rsidR="00C742C7" w:rsidRPr="00277DB9">
        <w:rPr>
          <w:rFonts w:ascii="Times New Roman" w:hAnsi="Times New Roman" w:cs="Times New Roman"/>
          <w:sz w:val="28"/>
          <w:szCs w:val="28"/>
        </w:rPr>
        <w:t>1 năm, hoặc thu hồi chứng chỉ của người đã đề cập</w:t>
      </w:r>
      <w:r w:rsidR="00E65FED" w:rsidRPr="00277DB9">
        <w:rPr>
          <w:rFonts w:ascii="Times New Roman" w:hAnsi="Times New Roman" w:cs="Times New Roman"/>
          <w:sz w:val="28"/>
          <w:szCs w:val="28"/>
        </w:rPr>
        <w:t xml:space="preserve"> đến</w:t>
      </w:r>
      <w:r w:rsidR="00C742C7" w:rsidRPr="00277DB9">
        <w:rPr>
          <w:rFonts w:ascii="Times New Roman" w:hAnsi="Times New Roman" w:cs="Times New Roman"/>
          <w:sz w:val="28"/>
          <w:szCs w:val="28"/>
        </w:rPr>
        <w:t xml:space="preserve">, nếu một </w:t>
      </w:r>
      <w:r w:rsidR="00DD4AC8" w:rsidRPr="00277DB9">
        <w:rPr>
          <w:rFonts w:ascii="Times New Roman" w:hAnsi="Times New Roman" w:cs="Times New Roman"/>
          <w:i/>
          <w:sz w:val="28"/>
          <w:szCs w:val="28"/>
        </w:rPr>
        <w:t>Kenchikushi</w:t>
      </w:r>
      <w:r w:rsidR="00C742C7" w:rsidRPr="00277DB9">
        <w:rPr>
          <w:rFonts w:ascii="Times New Roman" w:hAnsi="Times New Roman" w:cs="Times New Roman"/>
          <w:sz w:val="28"/>
          <w:szCs w:val="28"/>
        </w:rPr>
        <w:t xml:space="preserve"> cấp 1, </w:t>
      </w:r>
      <w:r w:rsidR="00DD4AC8" w:rsidRPr="00277DB9">
        <w:rPr>
          <w:rFonts w:ascii="Times New Roman" w:hAnsi="Times New Roman" w:cs="Times New Roman"/>
          <w:i/>
          <w:sz w:val="28"/>
          <w:szCs w:val="28"/>
        </w:rPr>
        <w:t>Kenchikushi</w:t>
      </w:r>
      <w:r w:rsidR="00C742C7" w:rsidRPr="00277DB9">
        <w:rPr>
          <w:rFonts w:ascii="Times New Roman" w:hAnsi="Times New Roman" w:cs="Times New Roman"/>
          <w:sz w:val="28"/>
          <w:szCs w:val="28"/>
        </w:rPr>
        <w:t xml:space="preserve"> cấp 2 hoặc </w:t>
      </w:r>
      <w:r w:rsidR="00C742C7" w:rsidRPr="00277DB9">
        <w:rPr>
          <w:rFonts w:ascii="Times New Roman" w:hAnsi="Times New Roman" w:cs="Times New Roman"/>
          <w:i/>
          <w:sz w:val="28"/>
          <w:szCs w:val="28"/>
        </w:rPr>
        <w:t xml:space="preserve">Mokuzo </w:t>
      </w:r>
      <w:r w:rsidR="00DD4AC8" w:rsidRPr="00277DB9">
        <w:rPr>
          <w:rFonts w:ascii="Times New Roman" w:hAnsi="Times New Roman" w:cs="Times New Roman"/>
          <w:i/>
          <w:sz w:val="28"/>
          <w:szCs w:val="28"/>
        </w:rPr>
        <w:t>Kenchikushi</w:t>
      </w:r>
      <w:r w:rsidR="00C742C7" w:rsidRPr="00277DB9">
        <w:rPr>
          <w:rFonts w:ascii="Times New Roman" w:hAnsi="Times New Roman" w:cs="Times New Roman"/>
          <w:sz w:val="28"/>
          <w:szCs w:val="28"/>
        </w:rPr>
        <w:t>:</w:t>
      </w:r>
    </w:p>
    <w:p w:rsidR="00F71D95" w:rsidRPr="00277DB9" w:rsidRDefault="00F71D95" w:rsidP="00027BA3">
      <w:pPr>
        <w:pStyle w:val="ListParagraph"/>
        <w:numPr>
          <w:ilvl w:val="0"/>
          <w:numId w:val="12"/>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Vi phạm Bộ luật này, các luật khác liên quan đến xây dựng công trình, các chỉ thị của các pháp lệnh dựa trên đó; hoặc</w:t>
      </w:r>
    </w:p>
    <w:p w:rsidR="00C742C7" w:rsidRPr="00277DB9" w:rsidRDefault="00626C6B" w:rsidP="00027BA3">
      <w:pPr>
        <w:pStyle w:val="ListParagraph"/>
        <w:numPr>
          <w:ilvl w:val="0"/>
          <w:numId w:val="12"/>
        </w:numPr>
        <w:spacing w:before="120" w:after="120" w:line="240" w:lineRule="auto"/>
        <w:ind w:left="0" w:firstLine="0"/>
        <w:jc w:val="both"/>
        <w:rPr>
          <w:rFonts w:ascii="Times New Roman" w:hAnsi="Times New Roman" w:cs="Times New Roman"/>
          <w:sz w:val="28"/>
          <w:szCs w:val="28"/>
        </w:rPr>
      </w:pPr>
      <w:r w:rsidRPr="00277DB9">
        <w:rPr>
          <w:rFonts w:ascii="Times New Roman" w:hAnsi="Times New Roman" w:cs="Times New Roman"/>
          <w:sz w:val="28"/>
          <w:szCs w:val="28"/>
        </w:rPr>
        <w:t>Hoạt động với ý đồ xấu đối với các dịch vụ của mình.</w:t>
      </w:r>
    </w:p>
    <w:p w:rsidR="00626C6B" w:rsidRPr="00277DB9" w:rsidRDefault="00626C6B"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Trước </w:t>
      </w:r>
      <w:r w:rsidR="001C7532" w:rsidRPr="00277DB9">
        <w:rPr>
          <w:rFonts w:ascii="Times New Roman" w:hAnsi="Times New Roman" w:cs="Times New Roman"/>
          <w:sz w:val="28"/>
          <w:szCs w:val="28"/>
        </w:rPr>
        <w:t xml:space="preserve">khi Bộ trưởng hoặc </w:t>
      </w:r>
      <w:r w:rsidR="00015151" w:rsidRPr="00277DB9">
        <w:rPr>
          <w:rFonts w:ascii="Times New Roman" w:hAnsi="Times New Roman" w:cs="Times New Roman"/>
          <w:sz w:val="28"/>
          <w:szCs w:val="28"/>
        </w:rPr>
        <w:t>tỉnh trưởng</w:t>
      </w:r>
      <w:r w:rsidR="001C7532" w:rsidRPr="00277DB9">
        <w:rPr>
          <w:rFonts w:ascii="Times New Roman" w:hAnsi="Times New Roman" w:cs="Times New Roman"/>
          <w:sz w:val="28"/>
          <w:szCs w:val="28"/>
        </w:rPr>
        <w:t xml:space="preserve"> ra lệnh đình chỉ các dịch vụ theo đoạn trên</w:t>
      </w:r>
      <w:r w:rsidR="00C6509D" w:rsidRPr="00277DB9">
        <w:rPr>
          <w:rFonts w:ascii="Times New Roman" w:hAnsi="Times New Roman" w:cs="Times New Roman"/>
          <w:sz w:val="28"/>
          <w:szCs w:val="28"/>
        </w:rPr>
        <w:t xml:space="preserve">, </w:t>
      </w:r>
      <w:r w:rsidR="001C7532" w:rsidRPr="00277DB9">
        <w:rPr>
          <w:rFonts w:ascii="Times New Roman" w:hAnsi="Times New Roman" w:cs="Times New Roman"/>
          <w:sz w:val="28"/>
          <w:szCs w:val="28"/>
        </w:rPr>
        <w:t xml:space="preserve">một phiên họp </w:t>
      </w:r>
      <w:r w:rsidR="00113589" w:rsidRPr="00277DB9">
        <w:rPr>
          <w:rFonts w:ascii="Times New Roman" w:hAnsi="Times New Roman" w:cs="Times New Roman"/>
          <w:sz w:val="28"/>
          <w:szCs w:val="28"/>
        </w:rPr>
        <w:t>l</w:t>
      </w:r>
      <w:r w:rsidR="00762168" w:rsidRPr="00277DB9">
        <w:rPr>
          <w:rFonts w:ascii="Times New Roman" w:hAnsi="Times New Roman" w:cs="Times New Roman"/>
          <w:sz w:val="28"/>
          <w:szCs w:val="28"/>
        </w:rPr>
        <w:t xml:space="preserve">ấy lời khai </w:t>
      </w:r>
      <w:r w:rsidR="00C6509D" w:rsidRPr="00277DB9">
        <w:rPr>
          <w:rFonts w:ascii="Times New Roman" w:hAnsi="Times New Roman" w:cs="Times New Roman"/>
          <w:sz w:val="28"/>
          <w:szCs w:val="28"/>
        </w:rPr>
        <w:t xml:space="preserve">nhân chứng sẽ được tổ chức </w:t>
      </w:r>
      <w:r w:rsidR="00E65FED" w:rsidRPr="00277DB9">
        <w:rPr>
          <w:rFonts w:ascii="Times New Roman" w:hAnsi="Times New Roman" w:cs="Times New Roman"/>
          <w:sz w:val="28"/>
          <w:szCs w:val="28"/>
        </w:rPr>
        <w:t xml:space="preserve">theo </w:t>
      </w:r>
      <w:r w:rsidR="00914AD7" w:rsidRPr="00277DB9">
        <w:rPr>
          <w:rFonts w:ascii="Times New Roman" w:hAnsi="Times New Roman" w:cs="Times New Roman"/>
          <w:sz w:val="28"/>
          <w:szCs w:val="28"/>
        </w:rPr>
        <w:t>quy định trong đoạn 1 Điều 13 Luật Thủ tục hành chính (Luật số 88, 1993).</w:t>
      </w:r>
    </w:p>
    <w:p w:rsidR="00C6509D" w:rsidRPr="00277DB9" w:rsidRDefault="00C6509D"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3. Người tổ chức cuộc họp liên quan đến các hành vi kỷ luật theo đoạn 1 phải triệu tập và tham khảo ý kiến các nhân chứng bất kể khi nào cần thiết.</w:t>
      </w:r>
    </w:p>
    <w:p w:rsidR="00C6509D" w:rsidRPr="00277DB9" w:rsidRDefault="00C6509D"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4. Trước khi Bộ trưởng hoặc </w:t>
      </w:r>
      <w:r w:rsidR="00015151" w:rsidRPr="00277DB9">
        <w:rPr>
          <w:rFonts w:ascii="Times New Roman" w:hAnsi="Times New Roman" w:cs="Times New Roman"/>
          <w:sz w:val="28"/>
          <w:szCs w:val="28"/>
        </w:rPr>
        <w:t>tỉnh trưởng</w:t>
      </w:r>
      <w:r w:rsidRPr="00277DB9">
        <w:rPr>
          <w:rFonts w:ascii="Times New Roman" w:hAnsi="Times New Roman" w:cs="Times New Roman"/>
          <w:sz w:val="28"/>
          <w:szCs w:val="28"/>
        </w:rPr>
        <w:t xml:space="preserve"> ra lệnh đình chỉ các dịch vụ theo đoạn 1, </w:t>
      </w:r>
      <w:r w:rsidR="00D15ED6" w:rsidRPr="00277DB9">
        <w:rPr>
          <w:rFonts w:ascii="Times New Roman" w:hAnsi="Times New Roman" w:cs="Times New Roman"/>
          <w:sz w:val="28"/>
          <w:szCs w:val="28"/>
        </w:rPr>
        <w:t xml:space="preserve">Bộ trưởng phải có được </w:t>
      </w:r>
      <w:r w:rsidR="00B23F59" w:rsidRPr="00277DB9">
        <w:rPr>
          <w:rFonts w:ascii="Times New Roman" w:hAnsi="Times New Roman" w:cs="Times New Roman"/>
          <w:sz w:val="28"/>
          <w:szCs w:val="28"/>
        </w:rPr>
        <w:t xml:space="preserve">sự đồng thuận của Hội đồng </w:t>
      </w:r>
      <w:r w:rsidR="00736D22" w:rsidRPr="00277DB9">
        <w:rPr>
          <w:rFonts w:ascii="Times New Roman" w:hAnsi="Times New Roman" w:cs="Times New Roman"/>
          <w:sz w:val="28"/>
          <w:szCs w:val="28"/>
        </w:rPr>
        <w:t xml:space="preserve">xét duyệt trung </w:t>
      </w:r>
      <w:r w:rsidR="00E65FED" w:rsidRPr="00277DB9">
        <w:rPr>
          <w:rFonts w:ascii="Times New Roman" w:hAnsi="Times New Roman" w:cs="Times New Roman"/>
          <w:i/>
          <w:sz w:val="28"/>
          <w:szCs w:val="28"/>
        </w:rPr>
        <w:t>Kenchikushi</w:t>
      </w:r>
      <w:r w:rsidR="00E65FED" w:rsidRPr="00277DB9">
        <w:rPr>
          <w:rFonts w:ascii="Times New Roman" w:hAnsi="Times New Roman" w:cs="Times New Roman"/>
          <w:sz w:val="28"/>
          <w:szCs w:val="28"/>
        </w:rPr>
        <w:t xml:space="preserve"> ương</w:t>
      </w:r>
      <w:r w:rsidR="00736D22" w:rsidRPr="00277DB9">
        <w:rPr>
          <w:rFonts w:ascii="Times New Roman" w:hAnsi="Times New Roman" w:cs="Times New Roman"/>
          <w:i/>
          <w:sz w:val="28"/>
          <w:szCs w:val="28"/>
        </w:rPr>
        <w:t xml:space="preserve">, </w:t>
      </w:r>
      <w:r w:rsidR="00736D22" w:rsidRPr="00277DB9">
        <w:rPr>
          <w:rFonts w:ascii="Times New Roman" w:hAnsi="Times New Roman" w:cs="Times New Roman"/>
          <w:sz w:val="28"/>
          <w:szCs w:val="28"/>
        </w:rPr>
        <w:t xml:space="preserve">còn </w:t>
      </w:r>
      <w:r w:rsidR="00015151" w:rsidRPr="00277DB9">
        <w:rPr>
          <w:rFonts w:ascii="Times New Roman" w:hAnsi="Times New Roman" w:cs="Times New Roman"/>
          <w:sz w:val="28"/>
          <w:szCs w:val="28"/>
        </w:rPr>
        <w:t>tỉnh trưởng</w:t>
      </w:r>
      <w:r w:rsidR="00736D22" w:rsidRPr="00277DB9">
        <w:rPr>
          <w:rFonts w:ascii="Times New Roman" w:hAnsi="Times New Roman" w:cs="Times New Roman"/>
          <w:sz w:val="28"/>
          <w:szCs w:val="28"/>
        </w:rPr>
        <w:t xml:space="preserve"> thì phảicó được sự đồng thuận của Hội đồng xét duyệt </w:t>
      </w:r>
      <w:r w:rsidR="00E65FED" w:rsidRPr="00277DB9">
        <w:rPr>
          <w:rFonts w:ascii="Times New Roman" w:hAnsi="Times New Roman" w:cs="Times New Roman"/>
          <w:i/>
          <w:sz w:val="28"/>
          <w:szCs w:val="28"/>
        </w:rPr>
        <w:t xml:space="preserve">Kenchikushi </w:t>
      </w:r>
      <w:r w:rsidR="00736D22" w:rsidRPr="00277DB9">
        <w:rPr>
          <w:rFonts w:ascii="Times New Roman" w:hAnsi="Times New Roman" w:cs="Times New Roman"/>
          <w:sz w:val="28"/>
          <w:szCs w:val="28"/>
        </w:rPr>
        <w:t>cấp quận có liên quan</w:t>
      </w:r>
      <w:r w:rsidR="00E65FED" w:rsidRPr="00277DB9">
        <w:rPr>
          <w:rFonts w:ascii="Times New Roman" w:hAnsi="Times New Roman" w:cs="Times New Roman"/>
          <w:sz w:val="28"/>
          <w:szCs w:val="28"/>
        </w:rPr>
        <w:t xml:space="preserve">. </w:t>
      </w:r>
    </w:p>
    <w:p w:rsidR="00736D22" w:rsidRPr="00277DB9" w:rsidRDefault="00736D22"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5. Bộ trưởng hoặc </w:t>
      </w:r>
      <w:r w:rsidR="00015151" w:rsidRPr="00277DB9">
        <w:rPr>
          <w:rFonts w:ascii="Times New Roman" w:hAnsi="Times New Roman" w:cs="Times New Roman"/>
          <w:sz w:val="28"/>
          <w:szCs w:val="28"/>
        </w:rPr>
        <w:t>tỉnh trưởng</w:t>
      </w:r>
      <w:r w:rsidR="00A67B6B" w:rsidRPr="00277DB9">
        <w:rPr>
          <w:rFonts w:ascii="Times New Roman" w:hAnsi="Times New Roman" w:cs="Times New Roman"/>
          <w:sz w:val="28"/>
          <w:szCs w:val="28"/>
        </w:rPr>
        <w:t xml:space="preserve">phải </w:t>
      </w:r>
      <w:r w:rsidR="00103F66" w:rsidRPr="00277DB9">
        <w:rPr>
          <w:rFonts w:ascii="Times New Roman" w:hAnsi="Times New Roman" w:cs="Times New Roman"/>
          <w:sz w:val="28"/>
          <w:szCs w:val="28"/>
        </w:rPr>
        <w:t xml:space="preserve">công bố công khai theo </w:t>
      </w:r>
      <w:r w:rsidR="00E65FED" w:rsidRPr="00277DB9">
        <w:rPr>
          <w:rFonts w:ascii="Times New Roman" w:hAnsi="Times New Roman" w:cs="Times New Roman"/>
          <w:sz w:val="28"/>
          <w:szCs w:val="28"/>
        </w:rPr>
        <w:t xml:space="preserve">quy định của </w:t>
      </w:r>
      <w:r w:rsidR="00103F66" w:rsidRPr="00277DB9">
        <w:rPr>
          <w:rFonts w:ascii="Times New Roman" w:hAnsi="Times New Roman" w:cs="Times New Roman"/>
          <w:sz w:val="28"/>
          <w:szCs w:val="28"/>
        </w:rPr>
        <w:t xml:space="preserve">Cấp MLIT khi </w:t>
      </w:r>
      <w:r w:rsidR="00A67B6B" w:rsidRPr="00277DB9">
        <w:rPr>
          <w:rFonts w:ascii="Times New Roman" w:hAnsi="Times New Roman" w:cs="Times New Roman"/>
          <w:sz w:val="28"/>
          <w:szCs w:val="28"/>
        </w:rPr>
        <w:t>thực thi hành vi kỷ luật theo đoạ</w:t>
      </w:r>
      <w:r w:rsidR="00103F66" w:rsidRPr="00277DB9">
        <w:rPr>
          <w:rFonts w:ascii="Times New Roman" w:hAnsi="Times New Roman" w:cs="Times New Roman"/>
          <w:sz w:val="28"/>
          <w:szCs w:val="28"/>
        </w:rPr>
        <w:t>n 1.</w:t>
      </w:r>
    </w:p>
    <w:p w:rsidR="00103F66" w:rsidRPr="00277DB9" w:rsidRDefault="00103F66"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6. Bộ trưởng hoặc </w:t>
      </w:r>
      <w:r w:rsidR="00015151" w:rsidRPr="00277DB9">
        <w:rPr>
          <w:rFonts w:ascii="Times New Roman" w:hAnsi="Times New Roman" w:cs="Times New Roman"/>
          <w:sz w:val="28"/>
          <w:szCs w:val="28"/>
        </w:rPr>
        <w:t>tỉnh trưởng</w:t>
      </w:r>
      <w:r w:rsidRPr="00277DB9">
        <w:rPr>
          <w:rFonts w:ascii="Times New Roman" w:hAnsi="Times New Roman" w:cs="Times New Roman"/>
          <w:sz w:val="28"/>
          <w:szCs w:val="28"/>
        </w:rPr>
        <w:t xml:space="preserve"> phải </w:t>
      </w:r>
      <w:r w:rsidR="00D269B3" w:rsidRPr="00277DB9">
        <w:rPr>
          <w:rFonts w:ascii="Times New Roman" w:hAnsi="Times New Roman" w:cs="Times New Roman"/>
          <w:sz w:val="28"/>
          <w:szCs w:val="28"/>
        </w:rPr>
        <w:t>chịu</w:t>
      </w:r>
      <w:r w:rsidRPr="00277DB9">
        <w:rPr>
          <w:rFonts w:ascii="Times New Roman" w:hAnsi="Times New Roman" w:cs="Times New Roman"/>
          <w:sz w:val="28"/>
          <w:szCs w:val="28"/>
        </w:rPr>
        <w:t xml:space="preserve"> các chi phí do Cấp Nội các quy định, bao gồm các chi phí đi lại và tiền trợ cấp sinh hoạt hàng ngày cho các nhân chứng được triệu tập theo đoạn 3.</w:t>
      </w:r>
    </w:p>
    <w:p w:rsidR="00103F66" w:rsidRPr="00277DB9" w:rsidRDefault="006660F0"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Cấp</w:t>
      </w:r>
      <w:r w:rsidR="00103F66" w:rsidRPr="00277DB9">
        <w:rPr>
          <w:rFonts w:ascii="Times New Roman" w:hAnsi="Times New Roman" w:cs="Times New Roman"/>
          <w:b/>
          <w:sz w:val="28"/>
          <w:szCs w:val="28"/>
        </w:rPr>
        <w:t xml:space="preserve"> Giấy chứng nhận </w:t>
      </w:r>
      <w:r w:rsidR="00DD4AC8" w:rsidRPr="00277DB9">
        <w:rPr>
          <w:rFonts w:ascii="Times New Roman" w:hAnsi="Times New Roman" w:cs="Times New Roman"/>
          <w:b/>
          <w:i/>
          <w:sz w:val="28"/>
          <w:szCs w:val="28"/>
        </w:rPr>
        <w:t>Kenchikushi</w:t>
      </w:r>
      <w:r w:rsidR="00103F66" w:rsidRPr="00277DB9">
        <w:rPr>
          <w:rFonts w:ascii="Times New Roman" w:hAnsi="Times New Roman" w:cs="Times New Roman"/>
          <w:b/>
          <w:sz w:val="28"/>
          <w:szCs w:val="28"/>
        </w:rPr>
        <w:t xml:space="preserve"> cấp 1 thiết kế kết cấu hoặc Giấy chứng nhận </w:t>
      </w:r>
      <w:r w:rsidR="00DD4AC8" w:rsidRPr="00277DB9">
        <w:rPr>
          <w:rFonts w:ascii="Times New Roman" w:hAnsi="Times New Roman" w:cs="Times New Roman"/>
          <w:b/>
          <w:i/>
          <w:sz w:val="28"/>
          <w:szCs w:val="28"/>
        </w:rPr>
        <w:t>Kenchikushi</w:t>
      </w:r>
      <w:r w:rsidR="00103F66" w:rsidRPr="00277DB9">
        <w:rPr>
          <w:rFonts w:ascii="Times New Roman" w:hAnsi="Times New Roman" w:cs="Times New Roman"/>
          <w:b/>
          <w:sz w:val="28"/>
          <w:szCs w:val="28"/>
        </w:rPr>
        <w:t xml:space="preserve"> cấp </w:t>
      </w:r>
      <w:r w:rsidR="007B6495" w:rsidRPr="00277DB9">
        <w:rPr>
          <w:rFonts w:ascii="Times New Roman" w:hAnsi="Times New Roman" w:cs="Times New Roman"/>
          <w:b/>
          <w:sz w:val="28"/>
          <w:szCs w:val="28"/>
        </w:rPr>
        <w:t>1</w:t>
      </w:r>
      <w:r w:rsidR="00103F66" w:rsidRPr="00277DB9">
        <w:rPr>
          <w:rFonts w:ascii="Times New Roman" w:hAnsi="Times New Roman" w:cs="Times New Roman"/>
          <w:b/>
          <w:sz w:val="28"/>
          <w:szCs w:val="28"/>
        </w:rPr>
        <w:t xml:space="preserve"> thiết kế MEP</w:t>
      </w:r>
    </w:p>
    <w:p w:rsidR="00F842B4" w:rsidRPr="00277DB9" w:rsidRDefault="00103F66"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lastRenderedPageBreak/>
        <w:t xml:space="preserve">Điều 10-2. </w:t>
      </w:r>
      <w:r w:rsidR="006660F0" w:rsidRPr="00277DB9">
        <w:rPr>
          <w:rFonts w:ascii="Times New Roman" w:hAnsi="Times New Roman" w:cs="Times New Roman"/>
          <w:sz w:val="28"/>
          <w:szCs w:val="28"/>
        </w:rPr>
        <w:t xml:space="preserve">Một </w:t>
      </w:r>
      <w:r w:rsidR="00DD4AC8" w:rsidRPr="00277DB9">
        <w:rPr>
          <w:rFonts w:ascii="Times New Roman" w:hAnsi="Times New Roman" w:cs="Times New Roman"/>
          <w:i/>
          <w:sz w:val="28"/>
          <w:szCs w:val="28"/>
        </w:rPr>
        <w:t>Kenchikushi</w:t>
      </w:r>
      <w:r w:rsidR="006660F0" w:rsidRPr="00277DB9">
        <w:rPr>
          <w:rFonts w:ascii="Times New Roman" w:hAnsi="Times New Roman" w:cs="Times New Roman"/>
          <w:sz w:val="28"/>
          <w:szCs w:val="28"/>
        </w:rPr>
        <w:t xml:space="preserve"> cấp 1 đáp ứng </w:t>
      </w:r>
      <w:r w:rsidR="00E23EF3" w:rsidRPr="00277DB9">
        <w:rPr>
          <w:rFonts w:ascii="Times New Roman" w:hAnsi="Times New Roman" w:cs="Times New Roman"/>
          <w:sz w:val="28"/>
          <w:szCs w:val="28"/>
        </w:rPr>
        <w:t xml:space="preserve">được </w:t>
      </w:r>
      <w:r w:rsidR="006660F0" w:rsidRPr="00277DB9">
        <w:rPr>
          <w:rFonts w:ascii="Times New Roman" w:hAnsi="Times New Roman" w:cs="Times New Roman"/>
          <w:sz w:val="28"/>
          <w:szCs w:val="28"/>
        </w:rPr>
        <w:t xml:space="preserve">một trong các nội dung sau đây có thể xin </w:t>
      </w:r>
      <w:r w:rsidR="00F842B4" w:rsidRPr="00277DB9">
        <w:rPr>
          <w:rFonts w:ascii="Times New Roman" w:hAnsi="Times New Roman" w:cs="Times New Roman"/>
          <w:sz w:val="28"/>
          <w:szCs w:val="28"/>
        </w:rPr>
        <w:t xml:space="preserve">Bộ trưởng </w:t>
      </w:r>
      <w:r w:rsidR="006660F0" w:rsidRPr="00277DB9">
        <w:rPr>
          <w:rFonts w:ascii="Times New Roman" w:hAnsi="Times New Roman" w:cs="Times New Roman"/>
          <w:sz w:val="28"/>
          <w:szCs w:val="28"/>
        </w:rPr>
        <w:t xml:space="preserve">cấp Giấy chứng nhận </w:t>
      </w:r>
      <w:r w:rsidR="00DD4AC8" w:rsidRPr="00277DB9">
        <w:rPr>
          <w:rFonts w:ascii="Times New Roman" w:hAnsi="Times New Roman" w:cs="Times New Roman"/>
          <w:i/>
          <w:sz w:val="28"/>
          <w:szCs w:val="28"/>
        </w:rPr>
        <w:t>Kenchikushi</w:t>
      </w:r>
      <w:r w:rsidR="006660F0" w:rsidRPr="00277DB9">
        <w:rPr>
          <w:rFonts w:ascii="Times New Roman" w:hAnsi="Times New Roman" w:cs="Times New Roman"/>
          <w:sz w:val="28"/>
          <w:szCs w:val="28"/>
        </w:rPr>
        <w:t xml:space="preserve"> cấp 1 thiết kế kết cấu</w:t>
      </w:r>
      <w:r w:rsidR="00F842B4" w:rsidRPr="00277DB9">
        <w:rPr>
          <w:rFonts w:ascii="Times New Roman" w:hAnsi="Times New Roman" w:cs="Times New Roman"/>
          <w:sz w:val="28"/>
          <w:szCs w:val="28"/>
        </w:rPr>
        <w:t>:</w:t>
      </w:r>
    </w:p>
    <w:p w:rsidR="00C6509D" w:rsidRPr="00277DB9" w:rsidRDefault="0046718D" w:rsidP="00027BA3">
      <w:pPr>
        <w:tabs>
          <w:tab w:val="left" w:pos="426"/>
        </w:tabs>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(1) </w:t>
      </w:r>
      <w:r w:rsidR="008853BB" w:rsidRPr="00277DB9">
        <w:rPr>
          <w:rFonts w:ascii="Times New Roman" w:hAnsi="Times New Roman" w:cs="Times New Roman"/>
          <w:sz w:val="28"/>
          <w:szCs w:val="28"/>
        </w:rPr>
        <w:t>Sau khi</w:t>
      </w:r>
      <w:r w:rsidR="00AC563D" w:rsidRPr="00277DB9">
        <w:rPr>
          <w:rFonts w:ascii="Times New Roman" w:hAnsi="Times New Roman" w:cs="Times New Roman"/>
          <w:sz w:val="28"/>
          <w:szCs w:val="28"/>
        </w:rPr>
        <w:t xml:space="preserve"> một </w:t>
      </w:r>
      <w:r w:rsidR="00DD4AC8" w:rsidRPr="00277DB9">
        <w:rPr>
          <w:rFonts w:ascii="Times New Roman" w:hAnsi="Times New Roman" w:cs="Times New Roman"/>
          <w:i/>
          <w:sz w:val="28"/>
          <w:szCs w:val="28"/>
        </w:rPr>
        <w:t>Kenchikushi</w:t>
      </w:r>
      <w:r w:rsidR="00AC563D" w:rsidRPr="00277DB9">
        <w:rPr>
          <w:rFonts w:ascii="Times New Roman" w:hAnsi="Times New Roman" w:cs="Times New Roman"/>
          <w:sz w:val="28"/>
          <w:szCs w:val="28"/>
        </w:rPr>
        <w:t xml:space="preserve"> cấp 1 </w:t>
      </w:r>
      <w:r w:rsidR="008853BB" w:rsidRPr="00277DB9">
        <w:rPr>
          <w:rFonts w:ascii="Times New Roman" w:hAnsi="Times New Roman" w:cs="Times New Roman"/>
          <w:sz w:val="28"/>
          <w:szCs w:val="28"/>
        </w:rPr>
        <w:t xml:space="preserve">tham gia </w:t>
      </w:r>
      <w:r w:rsidR="003D3554" w:rsidRPr="00277DB9">
        <w:rPr>
          <w:rFonts w:ascii="Times New Roman" w:hAnsi="Times New Roman" w:cs="Times New Roman"/>
          <w:sz w:val="28"/>
          <w:szCs w:val="28"/>
        </w:rPr>
        <w:t xml:space="preserve">vào </w:t>
      </w:r>
      <w:r w:rsidR="004B7158" w:rsidRPr="00277DB9">
        <w:rPr>
          <w:rFonts w:ascii="Times New Roman" w:hAnsi="Times New Roman" w:cs="Times New Roman"/>
          <w:sz w:val="28"/>
          <w:szCs w:val="28"/>
        </w:rPr>
        <w:t xml:space="preserve">các dịch vụ thiết kế kết cấu được ít nhất 5 năm, </w:t>
      </w:r>
      <w:r w:rsidR="00AE495C" w:rsidRPr="00277DB9">
        <w:rPr>
          <w:rFonts w:ascii="Times New Roman" w:hAnsi="Times New Roman" w:cs="Times New Roman"/>
          <w:sz w:val="28"/>
          <w:szCs w:val="28"/>
        </w:rPr>
        <w:t xml:space="preserve">hoàn thành chương trình đào tạo (giới hạn </w:t>
      </w:r>
      <w:r w:rsidR="00705C10" w:rsidRPr="00277DB9">
        <w:rPr>
          <w:rFonts w:ascii="Times New Roman" w:hAnsi="Times New Roman" w:cs="Times New Roman"/>
          <w:sz w:val="28"/>
          <w:szCs w:val="28"/>
        </w:rPr>
        <w:t>các chương trình đào tạo được liệt kê trong cộ</w:t>
      </w:r>
      <w:r w:rsidR="003D3554" w:rsidRPr="00277DB9">
        <w:rPr>
          <w:rFonts w:ascii="Times New Roman" w:hAnsi="Times New Roman" w:cs="Times New Roman"/>
          <w:sz w:val="28"/>
          <w:szCs w:val="28"/>
        </w:rPr>
        <w:t>t</w:t>
      </w:r>
      <w:r w:rsidR="00705C10" w:rsidRPr="00277DB9">
        <w:rPr>
          <w:rFonts w:ascii="Times New Roman" w:hAnsi="Times New Roman" w:cs="Times New Roman"/>
          <w:sz w:val="28"/>
          <w:szCs w:val="28"/>
        </w:rPr>
        <w:t xml:space="preserve"> “Chương trình đào tạo” </w:t>
      </w:r>
      <w:r w:rsidR="00F47336" w:rsidRPr="00277DB9">
        <w:rPr>
          <w:rFonts w:ascii="Times New Roman" w:hAnsi="Times New Roman" w:cs="Times New Roman"/>
          <w:sz w:val="28"/>
          <w:szCs w:val="28"/>
        </w:rPr>
        <w:t xml:space="preserve">tại </w:t>
      </w:r>
      <w:r w:rsidR="004317CB" w:rsidRPr="00277DB9">
        <w:rPr>
          <w:rFonts w:ascii="Times New Roman" w:hAnsi="Times New Roman" w:cs="Times New Roman"/>
          <w:sz w:val="28"/>
          <w:szCs w:val="28"/>
        </w:rPr>
        <w:t>dòng</w:t>
      </w:r>
      <w:r w:rsidR="00F47336" w:rsidRPr="00277DB9">
        <w:rPr>
          <w:rFonts w:ascii="Times New Roman" w:hAnsi="Times New Roman" w:cs="Times New Roman"/>
          <w:sz w:val="28"/>
          <w:szCs w:val="28"/>
        </w:rPr>
        <w:t xml:space="preserve"> (1)</w:t>
      </w:r>
      <w:r w:rsidR="004317CB" w:rsidRPr="00277DB9">
        <w:rPr>
          <w:rFonts w:ascii="Times New Roman" w:hAnsi="Times New Roman" w:cs="Times New Roman"/>
          <w:sz w:val="28"/>
          <w:szCs w:val="28"/>
        </w:rPr>
        <w:t xml:space="preserve"> Bảng Phụ lục 1</w:t>
      </w:r>
      <w:r w:rsidR="003D3554" w:rsidRPr="00277DB9">
        <w:rPr>
          <w:rFonts w:ascii="Times New Roman" w:hAnsi="Times New Roman" w:cs="Times New Roman"/>
          <w:sz w:val="28"/>
          <w:szCs w:val="28"/>
        </w:rPr>
        <w:t>) được tổ chức</w:t>
      </w:r>
      <w:r w:rsidR="002409AB" w:rsidRPr="00277DB9">
        <w:rPr>
          <w:rFonts w:ascii="Times New Roman" w:hAnsi="Times New Roman" w:cs="Times New Roman"/>
          <w:sz w:val="28"/>
          <w:szCs w:val="28"/>
        </w:rPr>
        <w:t xml:space="preserve"> bở</w:t>
      </w:r>
      <w:r w:rsidR="003D3554" w:rsidRPr="00277DB9">
        <w:rPr>
          <w:rFonts w:ascii="Times New Roman" w:hAnsi="Times New Roman" w:cs="Times New Roman"/>
          <w:sz w:val="28"/>
          <w:szCs w:val="28"/>
        </w:rPr>
        <w:t xml:space="preserve">i 1 bên do </w:t>
      </w:r>
      <w:r w:rsidR="002409AB" w:rsidRPr="00277DB9">
        <w:rPr>
          <w:rFonts w:ascii="Times New Roman" w:hAnsi="Times New Roman" w:cs="Times New Roman"/>
          <w:sz w:val="28"/>
          <w:szCs w:val="28"/>
        </w:rPr>
        <w:t xml:space="preserve">Bộ trưởng cấp đăng </w:t>
      </w:r>
      <w:r w:rsidR="003D3554" w:rsidRPr="00277DB9">
        <w:rPr>
          <w:rFonts w:ascii="Times New Roman" w:hAnsi="Times New Roman" w:cs="Times New Roman"/>
          <w:sz w:val="28"/>
          <w:szCs w:val="28"/>
        </w:rPr>
        <w:t>ký</w:t>
      </w:r>
      <w:r w:rsidR="002409AB" w:rsidRPr="00277DB9">
        <w:rPr>
          <w:rFonts w:ascii="Times New Roman" w:hAnsi="Times New Roman" w:cs="Times New Roman"/>
          <w:sz w:val="28"/>
          <w:szCs w:val="28"/>
        </w:rPr>
        <w:t xml:space="preserve"> theo các Điều 10-22 đến 10-25 (dưới đây trong Chương này gọi là “Tổ chức đào tạo có đăng ký”) trong vòng 01 nă</w:t>
      </w:r>
      <w:r w:rsidR="003D3554" w:rsidRPr="00277DB9">
        <w:rPr>
          <w:rFonts w:ascii="Times New Roman" w:hAnsi="Times New Roman" w:cs="Times New Roman"/>
          <w:sz w:val="28"/>
          <w:szCs w:val="28"/>
        </w:rPr>
        <w:t>m</w:t>
      </w:r>
      <w:r w:rsidR="002409AB" w:rsidRPr="00277DB9">
        <w:rPr>
          <w:rFonts w:ascii="Times New Roman" w:hAnsi="Times New Roman" w:cs="Times New Roman"/>
          <w:sz w:val="28"/>
          <w:szCs w:val="28"/>
        </w:rPr>
        <w:t xml:space="preserve"> trước khi xin; hoặc</w:t>
      </w:r>
    </w:p>
    <w:p w:rsidR="00914AD7" w:rsidRPr="00277DB9" w:rsidRDefault="001D2335"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3D3554" w:rsidRPr="00277DB9">
        <w:rPr>
          <w:rFonts w:ascii="Times New Roman" w:hAnsi="Times New Roman" w:cs="Times New Roman"/>
          <w:sz w:val="28"/>
          <w:szCs w:val="28"/>
        </w:rPr>
        <w:t xml:space="preserve">Được Bộ trưởng xét thấy có kiến thức và kỹ năng liên quan đến thiết kế kết cấu tương đương hoặc tốt hơn </w:t>
      </w:r>
      <w:r w:rsidR="00DD4AC8" w:rsidRPr="00277DB9">
        <w:rPr>
          <w:rFonts w:ascii="Times New Roman" w:hAnsi="Times New Roman" w:cs="Times New Roman"/>
          <w:i/>
          <w:sz w:val="28"/>
          <w:szCs w:val="28"/>
        </w:rPr>
        <w:t>Kenchikushi</w:t>
      </w:r>
      <w:r w:rsidR="003D3554" w:rsidRPr="00277DB9">
        <w:rPr>
          <w:rFonts w:ascii="Times New Roman" w:hAnsi="Times New Roman" w:cs="Times New Roman"/>
          <w:sz w:val="28"/>
          <w:szCs w:val="28"/>
        </w:rPr>
        <w:t xml:space="preserve"> cấp 1 nêu trong mục trên.</w:t>
      </w:r>
    </w:p>
    <w:p w:rsidR="003D3554" w:rsidRPr="00277DB9" w:rsidRDefault="003D3554"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D90B97" w:rsidRPr="00277DB9">
        <w:rPr>
          <w:rFonts w:ascii="Times New Roman" w:hAnsi="Times New Roman" w:cs="Times New Roman"/>
          <w:sz w:val="28"/>
          <w:szCs w:val="28"/>
        </w:rPr>
        <w:t xml:space="preserve">Một </w:t>
      </w:r>
      <w:r w:rsidR="00DD4AC8" w:rsidRPr="00277DB9">
        <w:rPr>
          <w:rFonts w:ascii="Times New Roman" w:hAnsi="Times New Roman" w:cs="Times New Roman"/>
          <w:i/>
          <w:sz w:val="28"/>
          <w:szCs w:val="28"/>
        </w:rPr>
        <w:t>Kenchikushi</w:t>
      </w:r>
      <w:r w:rsidR="00D90B97" w:rsidRPr="00277DB9">
        <w:rPr>
          <w:rFonts w:ascii="Times New Roman" w:hAnsi="Times New Roman" w:cs="Times New Roman"/>
          <w:sz w:val="28"/>
          <w:szCs w:val="28"/>
        </w:rPr>
        <w:t xml:space="preserve"> cấp 1 đáp ứng </w:t>
      </w:r>
      <w:r w:rsidR="00E23EF3" w:rsidRPr="00277DB9">
        <w:rPr>
          <w:rFonts w:ascii="Times New Roman" w:hAnsi="Times New Roman" w:cs="Times New Roman"/>
          <w:sz w:val="28"/>
          <w:szCs w:val="28"/>
        </w:rPr>
        <w:t xml:space="preserve">được </w:t>
      </w:r>
      <w:r w:rsidR="00D90B97" w:rsidRPr="00277DB9">
        <w:rPr>
          <w:rFonts w:ascii="Times New Roman" w:hAnsi="Times New Roman" w:cs="Times New Roman"/>
          <w:sz w:val="28"/>
          <w:szCs w:val="28"/>
        </w:rPr>
        <w:t xml:space="preserve">một trong các nội dung sau đây có thể xin Bộ trưởng cấp Giấy chứng nhận </w:t>
      </w:r>
      <w:r w:rsidR="00DD4AC8" w:rsidRPr="00277DB9">
        <w:rPr>
          <w:rFonts w:ascii="Times New Roman" w:hAnsi="Times New Roman" w:cs="Times New Roman"/>
          <w:i/>
          <w:sz w:val="28"/>
          <w:szCs w:val="28"/>
        </w:rPr>
        <w:t>Kenchikushi</w:t>
      </w:r>
      <w:r w:rsidR="00D90B97" w:rsidRPr="00277DB9">
        <w:rPr>
          <w:rFonts w:ascii="Times New Roman" w:hAnsi="Times New Roman" w:cs="Times New Roman"/>
          <w:sz w:val="28"/>
          <w:szCs w:val="28"/>
        </w:rPr>
        <w:t xml:space="preserve"> cấp 1 thiết kế MEP:</w:t>
      </w:r>
    </w:p>
    <w:p w:rsidR="00920788" w:rsidRPr="00277DB9" w:rsidRDefault="00D90B97" w:rsidP="00027BA3">
      <w:pPr>
        <w:tabs>
          <w:tab w:val="left" w:pos="426"/>
        </w:tabs>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(1) </w:t>
      </w:r>
      <w:r w:rsidR="00920788" w:rsidRPr="00277DB9">
        <w:rPr>
          <w:rFonts w:ascii="Times New Roman" w:hAnsi="Times New Roman" w:cs="Times New Roman"/>
          <w:sz w:val="28"/>
          <w:szCs w:val="28"/>
        </w:rPr>
        <w:t xml:space="preserve">Sau khi một </w:t>
      </w:r>
      <w:r w:rsidR="00DD4AC8" w:rsidRPr="00277DB9">
        <w:rPr>
          <w:rFonts w:ascii="Times New Roman" w:hAnsi="Times New Roman" w:cs="Times New Roman"/>
          <w:i/>
          <w:sz w:val="28"/>
          <w:szCs w:val="28"/>
        </w:rPr>
        <w:t>Kenchikushi</w:t>
      </w:r>
      <w:r w:rsidR="00920788" w:rsidRPr="00277DB9">
        <w:rPr>
          <w:rFonts w:ascii="Times New Roman" w:hAnsi="Times New Roman" w:cs="Times New Roman"/>
          <w:sz w:val="28"/>
          <w:szCs w:val="28"/>
        </w:rPr>
        <w:t xml:space="preserve"> cấp 1 tham gia vào các dịch vụ thiết kế </w:t>
      </w:r>
      <w:r w:rsidR="00DD4AC8" w:rsidRPr="00277DB9">
        <w:rPr>
          <w:rFonts w:ascii="Times New Roman" w:hAnsi="Times New Roman" w:cs="Times New Roman"/>
          <w:sz w:val="28"/>
          <w:szCs w:val="28"/>
        </w:rPr>
        <w:t>MEP</w:t>
      </w:r>
      <w:r w:rsidR="00920788" w:rsidRPr="00277DB9">
        <w:rPr>
          <w:rFonts w:ascii="Times New Roman" w:hAnsi="Times New Roman" w:cs="Times New Roman"/>
          <w:sz w:val="28"/>
          <w:szCs w:val="28"/>
        </w:rPr>
        <w:t xml:space="preserve"> được ít nhất 5 năm, hoàn thành chương trình đào tạo (giới hạn các chương trình đào tạo được liệt kê trong cột “Chương trình đào tạo” tại dòng (1) Bảng Phụ lục 1) được tổ chức bởi </w:t>
      </w:r>
      <w:r w:rsidR="00E23EF3" w:rsidRPr="00277DB9">
        <w:rPr>
          <w:rFonts w:ascii="Times New Roman" w:hAnsi="Times New Roman" w:cs="Times New Roman"/>
          <w:sz w:val="28"/>
          <w:szCs w:val="28"/>
        </w:rPr>
        <w:t>một</w:t>
      </w:r>
      <w:r w:rsidR="00920788" w:rsidRPr="00277DB9">
        <w:rPr>
          <w:rFonts w:ascii="Times New Roman" w:hAnsi="Times New Roman" w:cs="Times New Roman"/>
          <w:sz w:val="28"/>
          <w:szCs w:val="28"/>
        </w:rPr>
        <w:t xml:space="preserve"> Tổ chức đào tạo có đăng ký trong vòng 01 năm trước khi xin; hoặc  </w:t>
      </w:r>
    </w:p>
    <w:p w:rsidR="00920788" w:rsidRPr="00277DB9" w:rsidRDefault="00920788"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Được Bộ trưởng xét thấy có kiến thức và kỹ năng liên quan đến thiết kế </w:t>
      </w:r>
      <w:r w:rsidR="00504287" w:rsidRPr="00277DB9">
        <w:rPr>
          <w:rFonts w:ascii="Times New Roman" w:hAnsi="Times New Roman" w:cs="Times New Roman"/>
          <w:sz w:val="28"/>
          <w:szCs w:val="28"/>
        </w:rPr>
        <w:t>MEP</w:t>
      </w:r>
      <w:r w:rsidRPr="00277DB9">
        <w:rPr>
          <w:rFonts w:ascii="Times New Roman" w:hAnsi="Times New Roman" w:cs="Times New Roman"/>
          <w:sz w:val="28"/>
          <w:szCs w:val="28"/>
        </w:rPr>
        <w:t xml:space="preserve"> tương đương hoặc tốt hơn </w:t>
      </w:r>
      <w:r w:rsidR="00DD4AC8"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nêu trong mục trên.</w:t>
      </w:r>
    </w:p>
    <w:p w:rsidR="00504287" w:rsidRPr="00277DB9" w:rsidRDefault="00504287"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3. Khi Bộ trưởng nhận được 1 văn bản xin cấp Giấy chứng nhận </w:t>
      </w:r>
      <w:r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thiết kế kết cấu hoặcGiấy chứng nhận </w:t>
      </w:r>
      <w:r w:rsidRPr="00277DB9">
        <w:rPr>
          <w:rFonts w:ascii="Times New Roman" w:hAnsi="Times New Roman" w:cs="Times New Roman"/>
          <w:i/>
          <w:sz w:val="28"/>
          <w:szCs w:val="28"/>
        </w:rPr>
        <w:t>Kenchikushi</w:t>
      </w:r>
      <w:r w:rsidRPr="00277DB9">
        <w:rPr>
          <w:rFonts w:ascii="Times New Roman" w:hAnsi="Times New Roman" w:cs="Times New Roman"/>
          <w:sz w:val="28"/>
          <w:szCs w:val="28"/>
        </w:rPr>
        <w:t xml:space="preserve"> cấp 1 thiết kế MEP theo quy định tại 2 đoạn trên thì Bộ trưởng phải cấp ngay không được trì hoãn.</w:t>
      </w:r>
    </w:p>
    <w:p w:rsidR="00504287" w:rsidRPr="00277DB9" w:rsidRDefault="00504287"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4. Khi </w:t>
      </w:r>
      <w:r w:rsidR="00E23EF3" w:rsidRPr="00277DB9">
        <w:rPr>
          <w:rFonts w:ascii="Times New Roman" w:hAnsi="Times New Roman" w:cs="Times New Roman"/>
          <w:sz w:val="28"/>
          <w:szCs w:val="28"/>
        </w:rPr>
        <w:t>một</w:t>
      </w:r>
      <w:r w:rsidR="004248CA" w:rsidRPr="00277DB9">
        <w:rPr>
          <w:rFonts w:ascii="Times New Roman" w:hAnsi="Times New Roman" w:cs="Times New Roman"/>
          <w:i/>
          <w:sz w:val="28"/>
          <w:szCs w:val="28"/>
        </w:rPr>
        <w:t>Kenchikushi</w:t>
      </w:r>
      <w:r w:rsidR="004248CA" w:rsidRPr="00277DB9">
        <w:rPr>
          <w:rFonts w:ascii="Times New Roman" w:hAnsi="Times New Roman" w:cs="Times New Roman"/>
          <w:sz w:val="28"/>
          <w:szCs w:val="28"/>
        </w:rPr>
        <w:t xml:space="preserve"> cấp 1 đã được </w:t>
      </w:r>
      <w:r w:rsidR="006F354E" w:rsidRPr="00277DB9">
        <w:rPr>
          <w:rFonts w:ascii="Times New Roman" w:hAnsi="Times New Roman" w:cs="Times New Roman"/>
          <w:sz w:val="28"/>
          <w:szCs w:val="28"/>
        </w:rPr>
        <w:t xml:space="preserve">cấp </w:t>
      </w:r>
      <w:r w:rsidR="00CA62C6" w:rsidRPr="00277DB9">
        <w:rPr>
          <w:rFonts w:ascii="Times New Roman" w:hAnsi="Times New Roman" w:cs="Times New Roman"/>
          <w:sz w:val="28"/>
          <w:szCs w:val="28"/>
        </w:rPr>
        <w:t xml:space="preserve">Giấy chứng nhận </w:t>
      </w:r>
      <w:r w:rsidR="00CA62C6" w:rsidRPr="00277DB9">
        <w:rPr>
          <w:rFonts w:ascii="Times New Roman" w:hAnsi="Times New Roman" w:cs="Times New Roman"/>
          <w:i/>
          <w:sz w:val="28"/>
          <w:szCs w:val="28"/>
        </w:rPr>
        <w:t>Kenchikushi</w:t>
      </w:r>
      <w:r w:rsidR="00CA62C6" w:rsidRPr="00277DB9">
        <w:rPr>
          <w:rFonts w:ascii="Times New Roman" w:hAnsi="Times New Roman" w:cs="Times New Roman"/>
          <w:sz w:val="28"/>
          <w:szCs w:val="28"/>
        </w:rPr>
        <w:t xml:space="preserve"> cấp 1 thiết kế kết cấu hoặc Giấy chứng nhận </w:t>
      </w:r>
      <w:r w:rsidR="00CA62C6" w:rsidRPr="00277DB9">
        <w:rPr>
          <w:rFonts w:ascii="Times New Roman" w:hAnsi="Times New Roman" w:cs="Times New Roman"/>
          <w:i/>
          <w:sz w:val="28"/>
          <w:szCs w:val="28"/>
        </w:rPr>
        <w:t>Kenchikushi</w:t>
      </w:r>
      <w:r w:rsidR="00CA62C6" w:rsidRPr="00277DB9">
        <w:rPr>
          <w:rFonts w:ascii="Times New Roman" w:hAnsi="Times New Roman" w:cs="Times New Roman"/>
          <w:sz w:val="28"/>
          <w:szCs w:val="28"/>
        </w:rPr>
        <w:t xml:space="preserve"> cấp 1 thiết kế MEP (dưới đây gọi là “</w:t>
      </w:r>
      <w:r w:rsidR="00CA62C6" w:rsidRPr="00277DB9">
        <w:rPr>
          <w:rFonts w:ascii="Times New Roman" w:hAnsi="Times New Roman" w:cs="Times New Roman"/>
          <w:i/>
          <w:sz w:val="28"/>
          <w:szCs w:val="28"/>
        </w:rPr>
        <w:t>Kenchikushi</w:t>
      </w:r>
      <w:r w:rsidR="00CA62C6" w:rsidRPr="00277DB9">
        <w:rPr>
          <w:rFonts w:ascii="Times New Roman" w:hAnsi="Times New Roman" w:cs="Times New Roman"/>
          <w:sz w:val="28"/>
          <w:szCs w:val="28"/>
        </w:rPr>
        <w:t xml:space="preserve"> cấp 1 thiết kế kết cấu hoặc </w:t>
      </w:r>
      <w:r w:rsidR="00CA62C6" w:rsidRPr="00277DB9">
        <w:rPr>
          <w:rFonts w:ascii="Times New Roman" w:hAnsi="Times New Roman" w:cs="Times New Roman"/>
          <w:i/>
          <w:sz w:val="28"/>
          <w:szCs w:val="28"/>
        </w:rPr>
        <w:t>Kenchikushi</w:t>
      </w:r>
      <w:r w:rsidR="00CA62C6" w:rsidRPr="00277DB9">
        <w:rPr>
          <w:rFonts w:ascii="Times New Roman" w:hAnsi="Times New Roman" w:cs="Times New Roman"/>
          <w:sz w:val="28"/>
          <w:szCs w:val="28"/>
        </w:rPr>
        <w:t xml:space="preserve"> cấp 1 thiết kế MEP”)</w:t>
      </w:r>
      <w:r w:rsidR="006F354E" w:rsidRPr="00277DB9">
        <w:rPr>
          <w:rFonts w:ascii="Times New Roman" w:hAnsi="Times New Roman" w:cs="Times New Roman"/>
          <w:sz w:val="28"/>
          <w:szCs w:val="28"/>
        </w:rPr>
        <w:t xml:space="preserve">mà bị thu hồi chứng chỉ theo đoạn 1 Điều 9 hoặc đoạn 1 Điều trên thì người đó phải hoàn trả lại ngay Giấy chứng nhận </w:t>
      </w:r>
      <w:r w:rsidR="006F354E" w:rsidRPr="00277DB9">
        <w:rPr>
          <w:rFonts w:ascii="Times New Roman" w:hAnsi="Times New Roman" w:cs="Times New Roman"/>
          <w:i/>
          <w:sz w:val="28"/>
          <w:szCs w:val="28"/>
        </w:rPr>
        <w:t>Kenchikushi</w:t>
      </w:r>
      <w:r w:rsidR="006F354E" w:rsidRPr="00277DB9">
        <w:rPr>
          <w:rFonts w:ascii="Times New Roman" w:hAnsi="Times New Roman" w:cs="Times New Roman"/>
          <w:sz w:val="28"/>
          <w:szCs w:val="28"/>
        </w:rPr>
        <w:t xml:space="preserve"> cấp 1 thiết kế kết cấu hoặc Giấy chứng nhận </w:t>
      </w:r>
      <w:r w:rsidR="006F354E" w:rsidRPr="00277DB9">
        <w:rPr>
          <w:rFonts w:ascii="Times New Roman" w:hAnsi="Times New Roman" w:cs="Times New Roman"/>
          <w:i/>
          <w:sz w:val="28"/>
          <w:szCs w:val="28"/>
        </w:rPr>
        <w:t>Kenchikushi</w:t>
      </w:r>
      <w:r w:rsidR="006F354E" w:rsidRPr="00277DB9">
        <w:rPr>
          <w:rFonts w:ascii="Times New Roman" w:hAnsi="Times New Roman" w:cs="Times New Roman"/>
          <w:sz w:val="28"/>
          <w:szCs w:val="28"/>
        </w:rPr>
        <w:t xml:space="preserve"> cấp 1 thiết kế MEP cho Bộ trưởng.</w:t>
      </w:r>
    </w:p>
    <w:p w:rsidR="00F37C1F" w:rsidRPr="00277DB9" w:rsidRDefault="00F37C1F"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5. Một </w:t>
      </w:r>
      <w:r w:rsidR="00D93564" w:rsidRPr="00277DB9">
        <w:rPr>
          <w:rFonts w:ascii="Times New Roman" w:hAnsi="Times New Roman" w:cs="Times New Roman"/>
          <w:i/>
          <w:sz w:val="28"/>
          <w:szCs w:val="28"/>
        </w:rPr>
        <w:t>Kenchikushi</w:t>
      </w:r>
      <w:r w:rsidR="00D93564" w:rsidRPr="00277DB9">
        <w:rPr>
          <w:rFonts w:ascii="Times New Roman" w:hAnsi="Times New Roman" w:cs="Times New Roman"/>
          <w:sz w:val="28"/>
          <w:szCs w:val="28"/>
        </w:rPr>
        <w:t xml:space="preserve"> cấp 1 </w:t>
      </w:r>
      <w:r w:rsidR="00D7679B" w:rsidRPr="00277DB9">
        <w:rPr>
          <w:rFonts w:ascii="Times New Roman" w:hAnsi="Times New Roman" w:cs="Times New Roman"/>
          <w:sz w:val="28"/>
          <w:szCs w:val="28"/>
        </w:rPr>
        <w:t>muốn được cấp</w:t>
      </w:r>
      <w:r w:rsidR="007760EE" w:rsidRPr="00277DB9">
        <w:rPr>
          <w:rFonts w:ascii="Times New Roman" w:hAnsi="Times New Roman" w:cs="Times New Roman"/>
          <w:sz w:val="28"/>
          <w:szCs w:val="28"/>
        </w:rPr>
        <w:t>,</w:t>
      </w:r>
      <w:r w:rsidR="00250F34" w:rsidRPr="00277DB9">
        <w:rPr>
          <w:rFonts w:ascii="Times New Roman" w:hAnsi="Times New Roman" w:cs="Times New Roman"/>
          <w:sz w:val="28"/>
          <w:szCs w:val="28"/>
        </w:rPr>
        <w:t>cấp đổi</w:t>
      </w:r>
      <w:r w:rsidR="007760EE" w:rsidRPr="00277DB9">
        <w:rPr>
          <w:rFonts w:ascii="Times New Roman" w:hAnsi="Times New Roman" w:cs="Times New Roman"/>
          <w:sz w:val="28"/>
          <w:szCs w:val="28"/>
        </w:rPr>
        <w:t xml:space="preserve"> hoặc cấp lại </w:t>
      </w:r>
      <w:r w:rsidR="00BD55E5" w:rsidRPr="00277DB9">
        <w:rPr>
          <w:rFonts w:ascii="Times New Roman" w:hAnsi="Times New Roman" w:cs="Times New Roman"/>
          <w:sz w:val="28"/>
          <w:szCs w:val="28"/>
        </w:rPr>
        <w:t xml:space="preserve">Giấy chứng nhận </w:t>
      </w:r>
      <w:r w:rsidR="00BD55E5" w:rsidRPr="00277DB9">
        <w:rPr>
          <w:rFonts w:ascii="Times New Roman" w:hAnsi="Times New Roman" w:cs="Times New Roman"/>
          <w:i/>
          <w:sz w:val="28"/>
          <w:szCs w:val="28"/>
        </w:rPr>
        <w:t>Kenchikushi</w:t>
      </w:r>
      <w:r w:rsidR="00BD55E5" w:rsidRPr="00277DB9">
        <w:rPr>
          <w:rFonts w:ascii="Times New Roman" w:hAnsi="Times New Roman" w:cs="Times New Roman"/>
          <w:sz w:val="28"/>
          <w:szCs w:val="28"/>
        </w:rPr>
        <w:t xml:space="preserve"> cấp 1 thiết kế kết cấu</w:t>
      </w:r>
      <w:r w:rsidR="00302C63" w:rsidRPr="00277DB9">
        <w:rPr>
          <w:rFonts w:ascii="Times New Roman" w:hAnsi="Times New Roman" w:cs="Times New Roman"/>
          <w:sz w:val="28"/>
          <w:szCs w:val="28"/>
        </w:rPr>
        <w:t xml:space="preserve">hoặc Giấy chứng nhận </w:t>
      </w:r>
      <w:r w:rsidR="00302C63" w:rsidRPr="00277DB9">
        <w:rPr>
          <w:rFonts w:ascii="Times New Roman" w:hAnsi="Times New Roman" w:cs="Times New Roman"/>
          <w:i/>
          <w:sz w:val="28"/>
          <w:szCs w:val="28"/>
        </w:rPr>
        <w:t>Kenchikushi</w:t>
      </w:r>
      <w:r w:rsidR="007760EE" w:rsidRPr="00277DB9">
        <w:rPr>
          <w:rFonts w:ascii="Times New Roman" w:hAnsi="Times New Roman" w:cs="Times New Roman"/>
          <w:sz w:val="28"/>
          <w:szCs w:val="28"/>
        </w:rPr>
        <w:t xml:space="preserve">cấp 1 thiết kế MEP </w:t>
      </w:r>
      <w:r w:rsidR="00E23EF3" w:rsidRPr="00277DB9">
        <w:rPr>
          <w:rFonts w:ascii="Times New Roman" w:hAnsi="Times New Roman" w:cs="Times New Roman"/>
          <w:sz w:val="28"/>
          <w:szCs w:val="28"/>
        </w:rPr>
        <w:t xml:space="preserve">thì </w:t>
      </w:r>
      <w:r w:rsidR="00332D53" w:rsidRPr="00277DB9">
        <w:rPr>
          <w:rFonts w:ascii="Times New Roman" w:hAnsi="Times New Roman" w:cs="Times New Roman"/>
          <w:sz w:val="28"/>
          <w:szCs w:val="28"/>
        </w:rPr>
        <w:t xml:space="preserve">phải nộp cho nhà nước lệ phí do </w:t>
      </w:r>
      <w:r w:rsidR="001F4274" w:rsidRPr="00277DB9">
        <w:rPr>
          <w:rFonts w:ascii="Times New Roman" w:hAnsi="Times New Roman" w:cs="Times New Roman"/>
          <w:sz w:val="28"/>
          <w:szCs w:val="28"/>
        </w:rPr>
        <w:t>chính phủ</w:t>
      </w:r>
      <w:r w:rsidR="00332D53" w:rsidRPr="00277DB9">
        <w:rPr>
          <w:rFonts w:ascii="Times New Roman" w:hAnsi="Times New Roman" w:cs="Times New Roman"/>
          <w:sz w:val="28"/>
          <w:szCs w:val="28"/>
        </w:rPr>
        <w:t xml:space="preserve"> quy định dựa trên các chi phí thực tế</w:t>
      </w:r>
      <w:r w:rsidR="00607222" w:rsidRPr="00277DB9">
        <w:rPr>
          <w:rFonts w:ascii="Times New Roman" w:hAnsi="Times New Roman" w:cs="Times New Roman"/>
          <w:sz w:val="28"/>
          <w:szCs w:val="28"/>
        </w:rPr>
        <w:t xml:space="preserve"> ước tính</w:t>
      </w:r>
      <w:r w:rsidR="00475B46" w:rsidRPr="00277DB9">
        <w:rPr>
          <w:rFonts w:ascii="Times New Roman" w:hAnsi="Times New Roman" w:cs="Times New Roman"/>
          <w:sz w:val="28"/>
          <w:szCs w:val="28"/>
        </w:rPr>
        <w:t>.</w:t>
      </w:r>
    </w:p>
    <w:p w:rsidR="00823FAA" w:rsidRPr="00277DB9" w:rsidRDefault="008816AF"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Nộp qua </w:t>
      </w:r>
      <w:r w:rsidR="00015151" w:rsidRPr="00277DB9">
        <w:rPr>
          <w:rFonts w:ascii="Times New Roman" w:hAnsi="Times New Roman" w:cs="Times New Roman"/>
          <w:b/>
          <w:sz w:val="28"/>
          <w:szCs w:val="28"/>
        </w:rPr>
        <w:t>tỉnh trưởng</w:t>
      </w:r>
    </w:p>
    <w:p w:rsidR="008816AF" w:rsidRPr="00277DB9" w:rsidRDefault="008816AF"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10-3</w:t>
      </w:r>
      <w:r w:rsidRPr="00277DB9">
        <w:rPr>
          <w:rFonts w:ascii="Times New Roman" w:hAnsi="Times New Roman" w:cs="Times New Roman"/>
          <w:sz w:val="28"/>
          <w:szCs w:val="28"/>
        </w:rPr>
        <w:t xml:space="preserve">. </w:t>
      </w:r>
      <w:r w:rsidR="007760EE" w:rsidRPr="00277DB9">
        <w:rPr>
          <w:rFonts w:ascii="Times New Roman" w:hAnsi="Times New Roman" w:cs="Times New Roman"/>
          <w:sz w:val="28"/>
          <w:szCs w:val="28"/>
        </w:rPr>
        <w:t xml:space="preserve">Việc nộp các </w:t>
      </w:r>
      <w:r w:rsidR="006E3471" w:rsidRPr="00277DB9">
        <w:rPr>
          <w:rFonts w:ascii="Times New Roman" w:hAnsi="Times New Roman" w:cs="Times New Roman"/>
          <w:sz w:val="28"/>
          <w:szCs w:val="28"/>
        </w:rPr>
        <w:t>văn bản</w:t>
      </w:r>
      <w:r w:rsidR="00EC1DF3" w:rsidRPr="00277DB9">
        <w:rPr>
          <w:rFonts w:ascii="Times New Roman" w:hAnsi="Times New Roman" w:cs="Times New Roman"/>
          <w:sz w:val="28"/>
          <w:szCs w:val="28"/>
        </w:rPr>
        <w:t xml:space="preserve">cho Bộ trưởng </w:t>
      </w:r>
      <w:r w:rsidR="007760EE" w:rsidRPr="00277DB9">
        <w:rPr>
          <w:rFonts w:ascii="Times New Roman" w:hAnsi="Times New Roman" w:cs="Times New Roman"/>
          <w:sz w:val="28"/>
          <w:szCs w:val="28"/>
        </w:rPr>
        <w:t xml:space="preserve">liên quan đến chứng chỉ </w:t>
      </w:r>
      <w:r w:rsidR="00384A06" w:rsidRPr="00277DB9">
        <w:rPr>
          <w:rFonts w:ascii="Times New Roman" w:hAnsi="Times New Roman" w:cs="Times New Roman"/>
          <w:i/>
          <w:sz w:val="28"/>
          <w:szCs w:val="28"/>
        </w:rPr>
        <w:t>Kenchikushi</w:t>
      </w:r>
      <w:r w:rsidR="00384A06" w:rsidRPr="00277DB9">
        <w:rPr>
          <w:rFonts w:ascii="Times New Roman" w:hAnsi="Times New Roman" w:cs="Times New Roman"/>
          <w:sz w:val="28"/>
          <w:szCs w:val="28"/>
        </w:rPr>
        <w:t xml:space="preserve"> cấp 1 cũng như việc thu hồi, </w:t>
      </w:r>
      <w:r w:rsidR="00EC1DF3" w:rsidRPr="00277DB9">
        <w:rPr>
          <w:rFonts w:ascii="Times New Roman" w:hAnsi="Times New Roman" w:cs="Times New Roman"/>
          <w:sz w:val="28"/>
          <w:szCs w:val="28"/>
        </w:rPr>
        <w:t xml:space="preserve">chỉnh sửa và xóa đăng </w:t>
      </w:r>
      <w:r w:rsidR="006B1DFC" w:rsidRPr="00277DB9">
        <w:rPr>
          <w:rFonts w:ascii="Times New Roman" w:hAnsi="Times New Roman" w:cs="Times New Roman"/>
          <w:sz w:val="28"/>
          <w:szCs w:val="28"/>
        </w:rPr>
        <w:t>ký</w:t>
      </w:r>
      <w:r w:rsidR="00B50580" w:rsidRPr="00277DB9">
        <w:rPr>
          <w:rFonts w:ascii="Times New Roman" w:hAnsi="Times New Roman" w:cs="Times New Roman"/>
          <w:sz w:val="28"/>
          <w:szCs w:val="28"/>
        </w:rPr>
        <w:t xml:space="preserve"> chứng chỉ; việc cấp Giấy chứng nhận </w:t>
      </w:r>
      <w:r w:rsidR="00B50580" w:rsidRPr="00277DB9">
        <w:rPr>
          <w:rFonts w:ascii="Times New Roman" w:hAnsi="Times New Roman" w:cs="Times New Roman"/>
          <w:i/>
          <w:sz w:val="28"/>
          <w:szCs w:val="28"/>
        </w:rPr>
        <w:t>Kenchikushi</w:t>
      </w:r>
      <w:r w:rsidR="00B50580" w:rsidRPr="00277DB9">
        <w:rPr>
          <w:rFonts w:ascii="Times New Roman" w:hAnsi="Times New Roman" w:cs="Times New Roman"/>
          <w:sz w:val="28"/>
          <w:szCs w:val="28"/>
        </w:rPr>
        <w:t xml:space="preserve"> cấp 1 thiết kế kết cấu hoặc Giấy chứng nhận </w:t>
      </w:r>
      <w:r w:rsidR="00B50580" w:rsidRPr="00277DB9">
        <w:rPr>
          <w:rFonts w:ascii="Times New Roman" w:hAnsi="Times New Roman" w:cs="Times New Roman"/>
          <w:i/>
          <w:sz w:val="28"/>
          <w:szCs w:val="28"/>
        </w:rPr>
        <w:t>Kenchikushi</w:t>
      </w:r>
      <w:r w:rsidR="00B50580" w:rsidRPr="00277DB9">
        <w:rPr>
          <w:rFonts w:ascii="Times New Roman" w:hAnsi="Times New Roman" w:cs="Times New Roman"/>
          <w:sz w:val="28"/>
          <w:szCs w:val="28"/>
        </w:rPr>
        <w:t xml:space="preserve"> cấp 1 thiết kế MEP; việc </w:t>
      </w:r>
      <w:r w:rsidR="00250F34" w:rsidRPr="00277DB9">
        <w:rPr>
          <w:rFonts w:ascii="Times New Roman" w:hAnsi="Times New Roman" w:cs="Times New Roman"/>
          <w:sz w:val="28"/>
          <w:szCs w:val="28"/>
        </w:rPr>
        <w:t>cấp đổi</w:t>
      </w:r>
      <w:r w:rsidR="00B50580" w:rsidRPr="00277DB9">
        <w:rPr>
          <w:rFonts w:ascii="Times New Roman" w:hAnsi="Times New Roman" w:cs="Times New Roman"/>
          <w:sz w:val="28"/>
          <w:szCs w:val="28"/>
        </w:rPr>
        <w:t xml:space="preserve">, cấp lại và hoàn trả Giấy chứng nhận </w:t>
      </w:r>
      <w:r w:rsidR="00B50580" w:rsidRPr="00277DB9">
        <w:rPr>
          <w:rFonts w:ascii="Times New Roman" w:hAnsi="Times New Roman" w:cs="Times New Roman"/>
          <w:i/>
          <w:sz w:val="28"/>
          <w:szCs w:val="28"/>
        </w:rPr>
        <w:t>Kenchikushi</w:t>
      </w:r>
      <w:r w:rsidR="00B50580" w:rsidRPr="00277DB9">
        <w:rPr>
          <w:rFonts w:ascii="Times New Roman" w:hAnsi="Times New Roman" w:cs="Times New Roman"/>
          <w:sz w:val="28"/>
          <w:szCs w:val="28"/>
        </w:rPr>
        <w:t xml:space="preserve"> cấp 1 thiết kế kết cấu hoặc Giấy chứng nhận </w:t>
      </w:r>
      <w:r w:rsidR="00B50580" w:rsidRPr="00277DB9">
        <w:rPr>
          <w:rFonts w:ascii="Times New Roman" w:hAnsi="Times New Roman" w:cs="Times New Roman"/>
          <w:i/>
          <w:sz w:val="28"/>
          <w:szCs w:val="28"/>
        </w:rPr>
        <w:t>Kenchikushi</w:t>
      </w:r>
      <w:r w:rsidR="00B50580" w:rsidRPr="00277DB9">
        <w:rPr>
          <w:rFonts w:ascii="Times New Roman" w:hAnsi="Times New Roman" w:cs="Times New Roman"/>
          <w:sz w:val="28"/>
          <w:szCs w:val="28"/>
        </w:rPr>
        <w:t xml:space="preserve"> cấp 1 thiết kế MEP</w:t>
      </w:r>
      <w:r w:rsidR="0085208B" w:rsidRPr="00277DB9">
        <w:rPr>
          <w:rFonts w:ascii="Times New Roman" w:hAnsi="Times New Roman" w:cs="Times New Roman"/>
          <w:sz w:val="28"/>
          <w:szCs w:val="28"/>
        </w:rPr>
        <w:t>; cũng như thông báo gửi tới Bộ trưở</w:t>
      </w:r>
      <w:r w:rsidR="006B1DFC" w:rsidRPr="00277DB9">
        <w:rPr>
          <w:rFonts w:ascii="Times New Roman" w:hAnsi="Times New Roman" w:cs="Times New Roman"/>
          <w:sz w:val="28"/>
          <w:szCs w:val="28"/>
        </w:rPr>
        <w:t xml:space="preserve">ng </w:t>
      </w:r>
      <w:r w:rsidR="0085208B" w:rsidRPr="00277DB9">
        <w:rPr>
          <w:rFonts w:ascii="Times New Roman" w:hAnsi="Times New Roman" w:cs="Times New Roman"/>
          <w:sz w:val="28"/>
          <w:szCs w:val="28"/>
        </w:rPr>
        <w:t>quy định t</w:t>
      </w:r>
      <w:r w:rsidR="004F1CD7" w:rsidRPr="00277DB9">
        <w:rPr>
          <w:rFonts w:ascii="Times New Roman" w:hAnsi="Times New Roman" w:cs="Times New Roman"/>
          <w:sz w:val="28"/>
          <w:szCs w:val="28"/>
        </w:rPr>
        <w:t>rong</w:t>
      </w:r>
      <w:r w:rsidR="0085208B" w:rsidRPr="00277DB9">
        <w:rPr>
          <w:rFonts w:ascii="Times New Roman" w:hAnsi="Times New Roman" w:cs="Times New Roman"/>
          <w:sz w:val="28"/>
          <w:szCs w:val="28"/>
        </w:rPr>
        <w:t xml:space="preserve"> đoạn 1 và 2 Điều 5-</w:t>
      </w:r>
      <w:r w:rsidR="0085208B" w:rsidRPr="00277DB9">
        <w:rPr>
          <w:rFonts w:ascii="Times New Roman" w:hAnsi="Times New Roman" w:cs="Times New Roman"/>
          <w:sz w:val="28"/>
          <w:szCs w:val="28"/>
        </w:rPr>
        <w:lastRenderedPageBreak/>
        <w:t xml:space="preserve">2 hoặc Điều 8-2 phải được gửi tới Bộ trưởng thông qua </w:t>
      </w:r>
      <w:r w:rsidR="00015151" w:rsidRPr="00277DB9">
        <w:rPr>
          <w:rFonts w:ascii="Times New Roman" w:hAnsi="Times New Roman" w:cs="Times New Roman"/>
          <w:sz w:val="28"/>
          <w:szCs w:val="28"/>
        </w:rPr>
        <w:t>tỉnh trưởng</w:t>
      </w:r>
      <w:r w:rsidR="0085208B" w:rsidRPr="00277DB9">
        <w:rPr>
          <w:rFonts w:ascii="Times New Roman" w:hAnsi="Times New Roman" w:cs="Times New Roman"/>
          <w:sz w:val="28"/>
          <w:szCs w:val="28"/>
        </w:rPr>
        <w:t xml:space="preserve"> nơi </w:t>
      </w:r>
      <w:r w:rsidR="0085208B" w:rsidRPr="00277DB9">
        <w:rPr>
          <w:rFonts w:ascii="Times New Roman" w:hAnsi="Times New Roman" w:cs="Times New Roman"/>
          <w:i/>
          <w:sz w:val="28"/>
          <w:szCs w:val="28"/>
        </w:rPr>
        <w:t xml:space="preserve">Kenchikushi </w:t>
      </w:r>
      <w:r w:rsidR="006F0C75" w:rsidRPr="00277DB9">
        <w:rPr>
          <w:rFonts w:ascii="Times New Roman" w:hAnsi="Times New Roman" w:cs="Times New Roman"/>
          <w:sz w:val="28"/>
          <w:szCs w:val="28"/>
        </w:rPr>
        <w:t>cư trú</w:t>
      </w:r>
      <w:r w:rsidR="0085208B" w:rsidRPr="00277DB9">
        <w:rPr>
          <w:rFonts w:ascii="Times New Roman" w:hAnsi="Times New Roman" w:cs="Times New Roman"/>
          <w:sz w:val="28"/>
          <w:szCs w:val="28"/>
        </w:rPr>
        <w:t>.</w:t>
      </w:r>
    </w:p>
    <w:p w:rsidR="0048173D" w:rsidRPr="00277DB9" w:rsidRDefault="00CB3FC7"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263627" w:rsidRPr="00277DB9">
        <w:rPr>
          <w:rFonts w:ascii="Times New Roman" w:hAnsi="Times New Roman" w:cs="Times New Roman"/>
          <w:sz w:val="28"/>
          <w:szCs w:val="28"/>
        </w:rPr>
        <w:t xml:space="preserve">Việc </w:t>
      </w:r>
      <w:r w:rsidR="006E3471" w:rsidRPr="00277DB9">
        <w:rPr>
          <w:rFonts w:ascii="Times New Roman" w:hAnsi="Times New Roman" w:cs="Times New Roman"/>
          <w:sz w:val="28"/>
          <w:szCs w:val="28"/>
        </w:rPr>
        <w:t xml:space="preserve">ban </w:t>
      </w:r>
      <w:r w:rsidR="00263627" w:rsidRPr="00277DB9">
        <w:rPr>
          <w:rFonts w:ascii="Times New Roman" w:hAnsi="Times New Roman" w:cs="Times New Roman"/>
          <w:sz w:val="28"/>
          <w:szCs w:val="28"/>
        </w:rPr>
        <w:t xml:space="preserve">hành các </w:t>
      </w:r>
      <w:r w:rsidR="006E3471" w:rsidRPr="00277DB9">
        <w:rPr>
          <w:rFonts w:ascii="Times New Roman" w:hAnsi="Times New Roman" w:cs="Times New Roman"/>
          <w:sz w:val="28"/>
          <w:szCs w:val="28"/>
        </w:rPr>
        <w:t>văn bản</w:t>
      </w:r>
      <w:r w:rsidR="00263627" w:rsidRPr="00277DB9">
        <w:rPr>
          <w:rFonts w:ascii="Times New Roman" w:hAnsi="Times New Roman" w:cs="Times New Roman"/>
          <w:sz w:val="28"/>
          <w:szCs w:val="28"/>
        </w:rPr>
        <w:t xml:space="preserve"> do Bộ trưởng thực hiện liên quan đến việc trả </w:t>
      </w:r>
      <w:r w:rsidR="00B47914" w:rsidRPr="00277DB9">
        <w:rPr>
          <w:rFonts w:ascii="Times New Roman" w:hAnsi="Times New Roman" w:cs="Times New Roman"/>
          <w:sz w:val="28"/>
          <w:szCs w:val="28"/>
        </w:rPr>
        <w:t xml:space="preserve">lại </w:t>
      </w:r>
      <w:r w:rsidR="00263627" w:rsidRPr="00277DB9">
        <w:rPr>
          <w:rFonts w:ascii="Times New Roman" w:hAnsi="Times New Roman" w:cs="Times New Roman"/>
          <w:sz w:val="28"/>
          <w:szCs w:val="28"/>
        </w:rPr>
        <w:t xml:space="preserve">mẫu xin chứng chỉ </w:t>
      </w:r>
      <w:r w:rsidR="00574F88" w:rsidRPr="00277DB9">
        <w:rPr>
          <w:rFonts w:ascii="Times New Roman" w:hAnsi="Times New Roman" w:cs="Times New Roman"/>
          <w:i/>
          <w:sz w:val="28"/>
          <w:szCs w:val="28"/>
        </w:rPr>
        <w:t>Kenchikushi</w:t>
      </w:r>
      <w:r w:rsidR="00574F88" w:rsidRPr="00277DB9">
        <w:rPr>
          <w:rFonts w:ascii="Times New Roman" w:hAnsi="Times New Roman" w:cs="Times New Roman"/>
          <w:sz w:val="28"/>
          <w:szCs w:val="28"/>
        </w:rPr>
        <w:t xml:space="preserve"> cấp 1, </w:t>
      </w:r>
      <w:r w:rsidR="00B47914" w:rsidRPr="00277DB9">
        <w:rPr>
          <w:rFonts w:ascii="Times New Roman" w:hAnsi="Times New Roman" w:cs="Times New Roman"/>
          <w:sz w:val="28"/>
          <w:szCs w:val="28"/>
        </w:rPr>
        <w:t xml:space="preserve">cũng như việc cấp, </w:t>
      </w:r>
      <w:r w:rsidR="00250F34" w:rsidRPr="00277DB9">
        <w:rPr>
          <w:rFonts w:ascii="Times New Roman" w:hAnsi="Times New Roman" w:cs="Times New Roman"/>
          <w:sz w:val="28"/>
          <w:szCs w:val="28"/>
        </w:rPr>
        <w:t>cấp đổi</w:t>
      </w:r>
      <w:r w:rsidR="00AC1D53" w:rsidRPr="00277DB9">
        <w:rPr>
          <w:rFonts w:ascii="Times New Roman" w:hAnsi="Times New Roman" w:cs="Times New Roman"/>
          <w:sz w:val="28"/>
          <w:szCs w:val="28"/>
        </w:rPr>
        <w:t xml:space="preserve">và cấp lại </w:t>
      </w:r>
      <w:r w:rsidR="00250F34" w:rsidRPr="00277DB9">
        <w:rPr>
          <w:rFonts w:ascii="Times New Roman" w:hAnsi="Times New Roman" w:cs="Times New Roman"/>
          <w:sz w:val="28"/>
          <w:szCs w:val="28"/>
        </w:rPr>
        <w:t xml:space="preserve">Giấy chứng nhận </w:t>
      </w:r>
      <w:r w:rsidR="00AC1D53" w:rsidRPr="00277DB9">
        <w:rPr>
          <w:rFonts w:ascii="Times New Roman" w:hAnsi="Times New Roman" w:cs="Times New Roman"/>
          <w:sz w:val="28"/>
          <w:szCs w:val="28"/>
        </w:rPr>
        <w:t xml:space="preserve">chứng chỉ </w:t>
      </w:r>
      <w:r w:rsidR="00250F34" w:rsidRPr="00277DB9">
        <w:rPr>
          <w:rFonts w:ascii="Times New Roman" w:hAnsi="Times New Roman" w:cs="Times New Roman"/>
          <w:i/>
          <w:sz w:val="28"/>
          <w:szCs w:val="28"/>
        </w:rPr>
        <w:t>Kenchikushi</w:t>
      </w:r>
      <w:r w:rsidR="00250F34" w:rsidRPr="00277DB9">
        <w:rPr>
          <w:rFonts w:ascii="Times New Roman" w:hAnsi="Times New Roman" w:cs="Times New Roman"/>
          <w:sz w:val="28"/>
          <w:szCs w:val="28"/>
        </w:rPr>
        <w:t xml:space="preserve"> cấp 1 hoặc Giấy chứng nhận </w:t>
      </w:r>
      <w:r w:rsidR="00250F34" w:rsidRPr="00277DB9">
        <w:rPr>
          <w:rFonts w:ascii="Times New Roman" w:hAnsi="Times New Roman" w:cs="Times New Roman"/>
          <w:i/>
          <w:sz w:val="28"/>
          <w:szCs w:val="28"/>
        </w:rPr>
        <w:t>Kenchikushi</w:t>
      </w:r>
      <w:r w:rsidR="00250F34" w:rsidRPr="00277DB9">
        <w:rPr>
          <w:rFonts w:ascii="Times New Roman" w:hAnsi="Times New Roman" w:cs="Times New Roman"/>
          <w:sz w:val="28"/>
          <w:szCs w:val="28"/>
        </w:rPr>
        <w:t xml:space="preserve"> cấp 1 thiết kế </w:t>
      </w:r>
      <w:r w:rsidR="00AC1D53" w:rsidRPr="00277DB9">
        <w:rPr>
          <w:rFonts w:ascii="Times New Roman" w:hAnsi="Times New Roman" w:cs="Times New Roman"/>
          <w:sz w:val="28"/>
          <w:szCs w:val="28"/>
        </w:rPr>
        <w:t xml:space="preserve">kết cấu và Giấy chứng nhận </w:t>
      </w:r>
      <w:r w:rsidR="00AC1D53" w:rsidRPr="00277DB9">
        <w:rPr>
          <w:rFonts w:ascii="Times New Roman" w:hAnsi="Times New Roman" w:cs="Times New Roman"/>
          <w:i/>
          <w:sz w:val="28"/>
          <w:szCs w:val="28"/>
        </w:rPr>
        <w:t>Kenchikushi</w:t>
      </w:r>
      <w:r w:rsidR="00AC1D53" w:rsidRPr="00277DB9">
        <w:rPr>
          <w:rFonts w:ascii="Times New Roman" w:hAnsi="Times New Roman" w:cs="Times New Roman"/>
          <w:sz w:val="28"/>
          <w:szCs w:val="28"/>
        </w:rPr>
        <w:t xml:space="preserve"> cấp 1 thiết kế MEP</w:t>
      </w:r>
      <w:r w:rsidR="00723091" w:rsidRPr="00277DB9">
        <w:rPr>
          <w:rFonts w:ascii="Times New Roman" w:hAnsi="Times New Roman" w:cs="Times New Roman"/>
          <w:sz w:val="28"/>
          <w:szCs w:val="28"/>
        </w:rPr>
        <w:t xml:space="preserve"> phải được thực hiện thông qua </w:t>
      </w:r>
      <w:r w:rsidR="00015151" w:rsidRPr="00277DB9">
        <w:rPr>
          <w:rFonts w:ascii="Times New Roman" w:hAnsi="Times New Roman" w:cs="Times New Roman"/>
          <w:sz w:val="28"/>
          <w:szCs w:val="28"/>
        </w:rPr>
        <w:t>tỉnh trưởng</w:t>
      </w:r>
      <w:r w:rsidR="00723091" w:rsidRPr="00277DB9">
        <w:rPr>
          <w:rFonts w:ascii="Times New Roman" w:hAnsi="Times New Roman" w:cs="Times New Roman"/>
          <w:sz w:val="28"/>
          <w:szCs w:val="28"/>
        </w:rPr>
        <w:t xml:space="preserve"> nơi </w:t>
      </w:r>
      <w:r w:rsidR="00723091" w:rsidRPr="00277DB9">
        <w:rPr>
          <w:rFonts w:ascii="Times New Roman" w:hAnsi="Times New Roman" w:cs="Times New Roman"/>
          <w:i/>
          <w:sz w:val="28"/>
          <w:szCs w:val="28"/>
        </w:rPr>
        <w:t xml:space="preserve">Kenchikushi </w:t>
      </w:r>
      <w:r w:rsidR="006F0C75" w:rsidRPr="00277DB9">
        <w:rPr>
          <w:rFonts w:ascii="Times New Roman" w:hAnsi="Times New Roman" w:cs="Times New Roman"/>
          <w:sz w:val="28"/>
          <w:szCs w:val="28"/>
        </w:rPr>
        <w:t>cư trú</w:t>
      </w:r>
      <w:r w:rsidR="00723091" w:rsidRPr="00277DB9">
        <w:rPr>
          <w:rFonts w:ascii="Times New Roman" w:hAnsi="Times New Roman" w:cs="Times New Roman"/>
          <w:sz w:val="28"/>
          <w:szCs w:val="28"/>
        </w:rPr>
        <w:t>.</w:t>
      </w:r>
    </w:p>
    <w:p w:rsidR="000305B3" w:rsidRPr="00277DB9" w:rsidRDefault="000305B3"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Chỉ định </w:t>
      </w:r>
      <w:r w:rsidR="00F91227" w:rsidRPr="00277DB9">
        <w:rPr>
          <w:rFonts w:ascii="Times New Roman" w:hAnsi="Times New Roman" w:cs="Times New Roman"/>
          <w:b/>
          <w:sz w:val="28"/>
          <w:szCs w:val="28"/>
        </w:rPr>
        <w:t>Tổ chức Đăng bạ Chỉ định Trung ương</w:t>
      </w:r>
    </w:p>
    <w:p w:rsidR="00254F56" w:rsidRPr="00277DB9" w:rsidRDefault="00254F56"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 xml:space="preserve">Điều 10-4. </w:t>
      </w:r>
      <w:r w:rsidR="007A7096" w:rsidRPr="00277DB9">
        <w:rPr>
          <w:rFonts w:ascii="Times New Roman" w:hAnsi="Times New Roman" w:cs="Times New Roman"/>
          <w:sz w:val="28"/>
          <w:szCs w:val="28"/>
        </w:rPr>
        <w:t>Bộ trưởngđược phép chỉ địnhmột bên (dưới đây gọi là “</w:t>
      </w:r>
      <w:r w:rsidR="00F91227" w:rsidRPr="00277DB9">
        <w:rPr>
          <w:rFonts w:ascii="Times New Roman" w:hAnsi="Times New Roman" w:cs="Times New Roman"/>
          <w:sz w:val="28"/>
          <w:szCs w:val="28"/>
        </w:rPr>
        <w:t>Tổ chức Đăng bạ Chỉ định Trung ương</w:t>
      </w:r>
      <w:r w:rsidR="007A7096" w:rsidRPr="00277DB9">
        <w:rPr>
          <w:rFonts w:ascii="Times New Roman" w:hAnsi="Times New Roman" w:cs="Times New Roman"/>
          <w:sz w:val="28"/>
          <w:szCs w:val="28"/>
        </w:rPr>
        <w:t>”)</w:t>
      </w:r>
      <w:r w:rsidR="00517ABE" w:rsidRPr="00277DB9">
        <w:rPr>
          <w:rFonts w:ascii="Times New Roman" w:hAnsi="Times New Roman" w:cs="Times New Roman"/>
          <w:sz w:val="28"/>
          <w:szCs w:val="28"/>
        </w:rPr>
        <w:t xml:space="preserve"> thực hiện các công việc liên quan đến việc đăng bạ </w:t>
      </w:r>
      <w:r w:rsidR="00F70B0D" w:rsidRPr="00277DB9">
        <w:rPr>
          <w:rFonts w:ascii="Times New Roman" w:hAnsi="Times New Roman" w:cs="Times New Roman"/>
          <w:i/>
          <w:sz w:val="28"/>
          <w:szCs w:val="28"/>
        </w:rPr>
        <w:t>Kenchikushi</w:t>
      </w:r>
      <w:r w:rsidR="00F70B0D" w:rsidRPr="00277DB9">
        <w:rPr>
          <w:rFonts w:ascii="Times New Roman" w:hAnsi="Times New Roman" w:cs="Times New Roman"/>
          <w:sz w:val="28"/>
          <w:szCs w:val="28"/>
        </w:rPr>
        <w:t xml:space="preserve"> cấp 1</w:t>
      </w:r>
      <w:r w:rsidR="00A33226" w:rsidRPr="00277DB9">
        <w:rPr>
          <w:rFonts w:ascii="Times New Roman" w:hAnsi="Times New Roman" w:cs="Times New Roman"/>
          <w:sz w:val="28"/>
          <w:szCs w:val="28"/>
        </w:rPr>
        <w:t xml:space="preserve">, </w:t>
      </w:r>
      <w:r w:rsidR="00760626" w:rsidRPr="00277DB9">
        <w:rPr>
          <w:rFonts w:ascii="Times New Roman" w:hAnsi="Times New Roman" w:cs="Times New Roman"/>
          <w:sz w:val="28"/>
          <w:szCs w:val="28"/>
        </w:rPr>
        <w:t xml:space="preserve">để cho việc đăng ký </w:t>
      </w:r>
      <w:r w:rsidR="00760626" w:rsidRPr="00277DB9">
        <w:rPr>
          <w:rFonts w:ascii="Times New Roman" w:hAnsi="Times New Roman" w:cs="Times New Roman"/>
          <w:i/>
          <w:sz w:val="28"/>
          <w:szCs w:val="28"/>
        </w:rPr>
        <w:t>Kenchikushi</w:t>
      </w:r>
      <w:r w:rsidR="00760626" w:rsidRPr="00277DB9">
        <w:rPr>
          <w:rFonts w:ascii="Times New Roman" w:hAnsi="Times New Roman" w:cs="Times New Roman"/>
          <w:sz w:val="28"/>
          <w:szCs w:val="28"/>
        </w:rPr>
        <w:t xml:space="preserve"> cấp 1 được truy cập công khai và ban hành Giấy chứng nhận </w:t>
      </w:r>
      <w:r w:rsidR="00760626" w:rsidRPr="00277DB9">
        <w:rPr>
          <w:rFonts w:ascii="Times New Roman" w:hAnsi="Times New Roman" w:cs="Times New Roman"/>
          <w:i/>
          <w:sz w:val="28"/>
          <w:szCs w:val="28"/>
        </w:rPr>
        <w:t>Kenchikushi</w:t>
      </w:r>
      <w:r w:rsidR="00760626" w:rsidRPr="00277DB9">
        <w:rPr>
          <w:rFonts w:ascii="Times New Roman" w:hAnsi="Times New Roman" w:cs="Times New Roman"/>
          <w:sz w:val="28"/>
          <w:szCs w:val="28"/>
        </w:rPr>
        <w:t xml:space="preserve"> cấp 1 thiết kế kết cấu và Giấy chứng nhận </w:t>
      </w:r>
      <w:r w:rsidR="00760626" w:rsidRPr="00277DB9">
        <w:rPr>
          <w:rFonts w:ascii="Times New Roman" w:hAnsi="Times New Roman" w:cs="Times New Roman"/>
          <w:i/>
          <w:sz w:val="28"/>
          <w:szCs w:val="28"/>
        </w:rPr>
        <w:t>Kenchikushi</w:t>
      </w:r>
      <w:r w:rsidR="00760626" w:rsidRPr="00277DB9">
        <w:rPr>
          <w:rFonts w:ascii="Times New Roman" w:hAnsi="Times New Roman" w:cs="Times New Roman"/>
          <w:sz w:val="28"/>
          <w:szCs w:val="28"/>
        </w:rPr>
        <w:t xml:space="preserve"> cấp 1 thiết kế MEP (dưới đây gọi là “các công việc </w:t>
      </w:r>
      <w:r w:rsidR="006A718A" w:rsidRPr="00277DB9">
        <w:rPr>
          <w:rFonts w:ascii="Times New Roman" w:hAnsi="Times New Roman" w:cs="Times New Roman"/>
          <w:sz w:val="28"/>
          <w:szCs w:val="28"/>
        </w:rPr>
        <w:t xml:space="preserve">liên quan đến đăng ký </w:t>
      </w:r>
      <w:r w:rsidR="006A718A" w:rsidRPr="00277DB9">
        <w:rPr>
          <w:rFonts w:ascii="Times New Roman" w:hAnsi="Times New Roman" w:cs="Times New Roman"/>
          <w:i/>
          <w:sz w:val="28"/>
          <w:szCs w:val="28"/>
        </w:rPr>
        <w:t xml:space="preserve">Kenchikushi </w:t>
      </w:r>
      <w:r w:rsidR="006A718A" w:rsidRPr="00277DB9">
        <w:rPr>
          <w:rFonts w:ascii="Times New Roman" w:hAnsi="Times New Roman" w:cs="Times New Roman"/>
          <w:sz w:val="28"/>
          <w:szCs w:val="28"/>
        </w:rPr>
        <w:t>cấp 1</w:t>
      </w:r>
      <w:r w:rsidR="00760626" w:rsidRPr="00277DB9">
        <w:rPr>
          <w:rFonts w:ascii="Times New Roman" w:hAnsi="Times New Roman" w:cs="Times New Roman"/>
          <w:sz w:val="28"/>
          <w:szCs w:val="28"/>
        </w:rPr>
        <w:t>”).</w:t>
      </w:r>
    </w:p>
    <w:p w:rsidR="00760626" w:rsidRPr="00277DB9" w:rsidRDefault="00760626"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F91227" w:rsidRPr="00277DB9">
        <w:rPr>
          <w:rFonts w:ascii="Times New Roman" w:hAnsi="Times New Roman" w:cs="Times New Roman"/>
          <w:sz w:val="28"/>
          <w:szCs w:val="28"/>
        </w:rPr>
        <w:t xml:space="preserve">Tổ chức Đăng bạ Chỉ định Trung ương </w:t>
      </w:r>
      <w:r w:rsidR="00196F90" w:rsidRPr="00277DB9">
        <w:rPr>
          <w:rFonts w:ascii="Times New Roman" w:hAnsi="Times New Roman" w:cs="Times New Roman"/>
          <w:sz w:val="28"/>
          <w:szCs w:val="28"/>
        </w:rPr>
        <w:t xml:space="preserve">sẽ được chỉ định dựa trên đơn xin từ một bên muốn thực hiện các công việc </w:t>
      </w:r>
      <w:r w:rsidR="006A718A" w:rsidRPr="00277DB9">
        <w:rPr>
          <w:rFonts w:ascii="Times New Roman" w:hAnsi="Times New Roman" w:cs="Times New Roman"/>
          <w:sz w:val="28"/>
          <w:szCs w:val="28"/>
        </w:rPr>
        <w:t xml:space="preserve">liên quan đến đăng ký </w:t>
      </w:r>
      <w:r w:rsidR="006A718A" w:rsidRPr="00277DB9">
        <w:rPr>
          <w:rFonts w:ascii="Times New Roman" w:hAnsi="Times New Roman" w:cs="Times New Roman"/>
          <w:i/>
          <w:sz w:val="28"/>
          <w:szCs w:val="28"/>
        </w:rPr>
        <w:t>Kenchikushi</w:t>
      </w:r>
      <w:r w:rsidR="006A718A" w:rsidRPr="00277DB9">
        <w:rPr>
          <w:rFonts w:ascii="Times New Roman" w:hAnsi="Times New Roman" w:cs="Times New Roman"/>
          <w:sz w:val="28"/>
          <w:szCs w:val="28"/>
        </w:rPr>
        <w:t xml:space="preserve"> cấp 1</w:t>
      </w:r>
      <w:r w:rsidR="00196F90" w:rsidRPr="00277DB9">
        <w:rPr>
          <w:rFonts w:ascii="Times New Roman" w:hAnsi="Times New Roman" w:cs="Times New Roman"/>
          <w:sz w:val="28"/>
          <w:szCs w:val="28"/>
        </w:rPr>
        <w:t>.</w:t>
      </w:r>
    </w:p>
    <w:p w:rsidR="00196F90" w:rsidRPr="00277DB9" w:rsidRDefault="00196F90" w:rsidP="00027BA3">
      <w:pPr>
        <w:spacing w:before="120" w:after="120" w:line="240" w:lineRule="auto"/>
        <w:jc w:val="both"/>
        <w:rPr>
          <w:rFonts w:ascii="Times New Roman" w:hAnsi="Times New Roman" w:cs="Times New Roman"/>
          <w:b/>
          <w:sz w:val="28"/>
          <w:szCs w:val="28"/>
        </w:rPr>
      </w:pPr>
      <w:r w:rsidRPr="00277DB9">
        <w:rPr>
          <w:rFonts w:ascii="Times New Roman" w:hAnsi="Times New Roman" w:cs="Times New Roman"/>
          <w:b/>
          <w:sz w:val="28"/>
          <w:szCs w:val="28"/>
        </w:rPr>
        <w:t xml:space="preserve">Các yêu cầu </w:t>
      </w:r>
      <w:r w:rsidR="009233B2" w:rsidRPr="00277DB9">
        <w:rPr>
          <w:rFonts w:ascii="Times New Roman" w:hAnsi="Times New Roman" w:cs="Times New Roman"/>
          <w:b/>
          <w:sz w:val="28"/>
          <w:szCs w:val="28"/>
        </w:rPr>
        <w:t xml:space="preserve">để được </w:t>
      </w:r>
      <w:r w:rsidRPr="00277DB9">
        <w:rPr>
          <w:rFonts w:ascii="Times New Roman" w:hAnsi="Times New Roman" w:cs="Times New Roman"/>
          <w:b/>
          <w:sz w:val="28"/>
          <w:szCs w:val="28"/>
        </w:rPr>
        <w:t>chỉ định</w:t>
      </w:r>
    </w:p>
    <w:p w:rsidR="00196F90" w:rsidRPr="00277DB9" w:rsidRDefault="00196F90"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b/>
          <w:sz w:val="28"/>
          <w:szCs w:val="28"/>
        </w:rPr>
        <w:t>Điều 10-5.</w:t>
      </w:r>
      <w:r w:rsidR="009233B2" w:rsidRPr="00277DB9">
        <w:rPr>
          <w:rFonts w:ascii="Times New Roman" w:hAnsi="Times New Roman" w:cs="Times New Roman"/>
          <w:sz w:val="28"/>
          <w:szCs w:val="28"/>
        </w:rPr>
        <w:t>Bộ trưởng sẽ không chỉ định Tổ chức Đăng bạ Chỉ định Trung ương trừ khi không có bên nào khác được chỉ định làm Tổ chức Đăng bạ Chỉ định Trung ương, và Bộ trưởng kết luận rằng việc xin được chỉ định nêu trong đoạn 2 Điều trên đáp ứng được các yêu cầu sau:</w:t>
      </w:r>
    </w:p>
    <w:p w:rsidR="00723091" w:rsidRPr="00277DB9" w:rsidRDefault="00586D24"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(1) </w:t>
      </w:r>
      <w:r w:rsidR="004C6233" w:rsidRPr="00277DB9">
        <w:rPr>
          <w:rFonts w:ascii="Times New Roman" w:hAnsi="Times New Roman" w:cs="Times New Roman"/>
          <w:sz w:val="28"/>
          <w:szCs w:val="28"/>
        </w:rPr>
        <w:t xml:space="preserve">Các kế hoạch thực hiện các công việc </w:t>
      </w:r>
      <w:r w:rsidR="006A718A" w:rsidRPr="00277DB9">
        <w:rPr>
          <w:rFonts w:ascii="Times New Roman" w:hAnsi="Times New Roman" w:cs="Times New Roman"/>
          <w:sz w:val="28"/>
          <w:szCs w:val="28"/>
        </w:rPr>
        <w:t xml:space="preserve">liên quan đến đăng ký </w:t>
      </w:r>
      <w:r w:rsidR="006A718A" w:rsidRPr="00277DB9">
        <w:rPr>
          <w:rFonts w:ascii="Times New Roman" w:hAnsi="Times New Roman" w:cs="Times New Roman"/>
          <w:i/>
          <w:sz w:val="28"/>
          <w:szCs w:val="28"/>
        </w:rPr>
        <w:t xml:space="preserve">Kenchikushi </w:t>
      </w:r>
      <w:r w:rsidR="006A718A" w:rsidRPr="00277DB9">
        <w:rPr>
          <w:rFonts w:ascii="Times New Roman" w:hAnsi="Times New Roman" w:cs="Times New Roman"/>
          <w:sz w:val="28"/>
          <w:szCs w:val="28"/>
        </w:rPr>
        <w:t>cấp 1</w:t>
      </w:r>
      <w:r w:rsidR="008625A6" w:rsidRPr="00277DB9">
        <w:rPr>
          <w:rFonts w:ascii="Times New Roman" w:hAnsi="Times New Roman" w:cs="Times New Roman"/>
          <w:sz w:val="28"/>
          <w:szCs w:val="28"/>
        </w:rPr>
        <w:t xml:space="preserve">, trong đó bao gồm </w:t>
      </w:r>
      <w:r w:rsidR="007D2F0D" w:rsidRPr="00277DB9">
        <w:rPr>
          <w:rFonts w:ascii="Times New Roman" w:hAnsi="Times New Roman" w:cs="Times New Roman"/>
          <w:sz w:val="28"/>
          <w:szCs w:val="28"/>
        </w:rPr>
        <w:t xml:space="preserve">các chi tiết về nhân lực, phương tiện và các biện pháp quản lý, phù hợp với việc thực hiện </w:t>
      </w:r>
      <w:r w:rsidR="001F26B7" w:rsidRPr="00277DB9">
        <w:rPr>
          <w:rFonts w:ascii="Times New Roman" w:hAnsi="Times New Roman" w:cs="Times New Roman"/>
          <w:sz w:val="28"/>
          <w:szCs w:val="28"/>
        </w:rPr>
        <w:t xml:space="preserve">nghiêm chỉnh </w:t>
      </w:r>
      <w:r w:rsidR="007D2F0D" w:rsidRPr="00277DB9">
        <w:rPr>
          <w:rFonts w:ascii="Times New Roman" w:hAnsi="Times New Roman" w:cs="Times New Roman"/>
          <w:sz w:val="28"/>
          <w:szCs w:val="28"/>
        </w:rPr>
        <w:t xml:space="preserve">các công việc </w:t>
      </w:r>
      <w:r w:rsidR="006A718A" w:rsidRPr="00277DB9">
        <w:rPr>
          <w:rFonts w:ascii="Times New Roman" w:hAnsi="Times New Roman" w:cs="Times New Roman"/>
          <w:sz w:val="28"/>
          <w:szCs w:val="28"/>
        </w:rPr>
        <w:t xml:space="preserve">liên quan đến đăng ký </w:t>
      </w:r>
      <w:r w:rsidR="006A718A" w:rsidRPr="00277DB9">
        <w:rPr>
          <w:rFonts w:ascii="Times New Roman" w:hAnsi="Times New Roman" w:cs="Times New Roman"/>
          <w:i/>
          <w:sz w:val="28"/>
          <w:szCs w:val="28"/>
        </w:rPr>
        <w:t>Kenchikushi</w:t>
      </w:r>
      <w:r w:rsidR="006A718A" w:rsidRPr="00277DB9">
        <w:rPr>
          <w:rFonts w:ascii="Times New Roman" w:hAnsi="Times New Roman" w:cs="Times New Roman"/>
          <w:sz w:val="28"/>
          <w:szCs w:val="28"/>
        </w:rPr>
        <w:t xml:space="preserve"> cấp 1</w:t>
      </w:r>
      <w:r w:rsidR="007D2F0D" w:rsidRPr="00277DB9">
        <w:rPr>
          <w:rFonts w:ascii="Times New Roman" w:hAnsi="Times New Roman" w:cs="Times New Roman"/>
          <w:sz w:val="28"/>
          <w:szCs w:val="28"/>
        </w:rPr>
        <w:t>.</w:t>
      </w:r>
    </w:p>
    <w:p w:rsidR="00D90B97" w:rsidRPr="00277DB9" w:rsidRDefault="00145DBB"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(2) </w:t>
      </w:r>
      <w:r w:rsidR="008A66AC" w:rsidRPr="00277DB9">
        <w:rPr>
          <w:rFonts w:ascii="Times New Roman" w:hAnsi="Times New Roman" w:cs="Times New Roman"/>
          <w:sz w:val="28"/>
          <w:szCs w:val="28"/>
        </w:rPr>
        <w:t xml:space="preserve">Có đủ nguồn lực tài chính và năng lực kỹ thuật để thực hiện </w:t>
      </w:r>
      <w:r w:rsidR="001F26B7" w:rsidRPr="00277DB9">
        <w:rPr>
          <w:rFonts w:ascii="Times New Roman" w:hAnsi="Times New Roman" w:cs="Times New Roman"/>
          <w:sz w:val="28"/>
          <w:szCs w:val="28"/>
        </w:rPr>
        <w:t xml:space="preserve">nghiêm chỉnh </w:t>
      </w:r>
      <w:r w:rsidR="008A66AC" w:rsidRPr="00277DB9">
        <w:rPr>
          <w:rFonts w:ascii="Times New Roman" w:hAnsi="Times New Roman" w:cs="Times New Roman"/>
          <w:sz w:val="28"/>
          <w:szCs w:val="28"/>
        </w:rPr>
        <w:t>các công việc liên quan đến đăng ký Kenchikushi cấp 1</w:t>
      </w:r>
      <w:r w:rsidR="00036CEE" w:rsidRPr="00277DB9">
        <w:rPr>
          <w:rFonts w:ascii="Times New Roman" w:hAnsi="Times New Roman" w:cs="Times New Roman"/>
          <w:sz w:val="28"/>
          <w:szCs w:val="28"/>
        </w:rPr>
        <w:t xml:space="preserve">, </w:t>
      </w:r>
      <w:r w:rsidR="0038059A" w:rsidRPr="00277DB9">
        <w:rPr>
          <w:rFonts w:ascii="Times New Roman" w:hAnsi="Times New Roman" w:cs="Times New Roman"/>
          <w:sz w:val="28"/>
          <w:szCs w:val="28"/>
        </w:rPr>
        <w:t xml:space="preserve">việc </w:t>
      </w:r>
      <w:r w:rsidR="00036CEE" w:rsidRPr="00277DB9">
        <w:rPr>
          <w:rFonts w:ascii="Times New Roman" w:hAnsi="Times New Roman" w:cs="Times New Roman"/>
          <w:sz w:val="28"/>
          <w:szCs w:val="28"/>
        </w:rPr>
        <w:t xml:space="preserve">thực hiện các dịch vụ </w:t>
      </w:r>
      <w:r w:rsidR="0038059A" w:rsidRPr="00277DB9">
        <w:rPr>
          <w:rFonts w:ascii="Times New Roman" w:hAnsi="Times New Roman" w:cs="Times New Roman"/>
          <w:sz w:val="28"/>
          <w:szCs w:val="28"/>
        </w:rPr>
        <w:t xml:space="preserve">đó sẽ không làm cản trở việc thực hiện công bằng các công việc liên quan đến đăng ký </w:t>
      </w:r>
      <w:r w:rsidR="0038059A" w:rsidRPr="00277DB9">
        <w:rPr>
          <w:rFonts w:ascii="Times New Roman" w:hAnsi="Times New Roman" w:cs="Times New Roman"/>
          <w:i/>
          <w:sz w:val="28"/>
          <w:szCs w:val="28"/>
        </w:rPr>
        <w:t xml:space="preserve">Kenchikushi </w:t>
      </w:r>
      <w:r w:rsidR="0038059A" w:rsidRPr="00277DB9">
        <w:rPr>
          <w:rFonts w:ascii="Times New Roman" w:hAnsi="Times New Roman" w:cs="Times New Roman"/>
          <w:sz w:val="28"/>
          <w:szCs w:val="28"/>
        </w:rPr>
        <w:t>cấp 1.</w:t>
      </w:r>
    </w:p>
    <w:p w:rsidR="008270AB" w:rsidRPr="00277DB9" w:rsidRDefault="008270AB" w:rsidP="00027BA3">
      <w:pPr>
        <w:spacing w:before="120" w:after="120" w:line="240" w:lineRule="auto"/>
        <w:jc w:val="both"/>
        <w:rPr>
          <w:rFonts w:ascii="Times New Roman" w:hAnsi="Times New Roman" w:cs="Times New Roman"/>
          <w:sz w:val="28"/>
          <w:szCs w:val="28"/>
        </w:rPr>
      </w:pPr>
      <w:r w:rsidRPr="00277DB9">
        <w:rPr>
          <w:rFonts w:ascii="Times New Roman" w:hAnsi="Times New Roman" w:cs="Times New Roman"/>
          <w:sz w:val="28"/>
          <w:szCs w:val="28"/>
        </w:rPr>
        <w:t xml:space="preserve">(3) </w:t>
      </w:r>
      <w:r w:rsidR="00F067F9" w:rsidRPr="00277DB9">
        <w:rPr>
          <w:rFonts w:ascii="Times New Roman" w:hAnsi="Times New Roman" w:cs="Times New Roman"/>
          <w:sz w:val="28"/>
          <w:szCs w:val="28"/>
        </w:rPr>
        <w:t xml:space="preserve">Nếu </w:t>
      </w:r>
      <w:r w:rsidR="00FE6F1A" w:rsidRPr="00277DB9">
        <w:rPr>
          <w:rFonts w:ascii="Times New Roman" w:hAnsi="Times New Roman" w:cs="Times New Roman"/>
          <w:sz w:val="28"/>
          <w:szCs w:val="28"/>
        </w:rPr>
        <w:t>người nộp đơn</w:t>
      </w:r>
      <w:r w:rsidR="00F067F9" w:rsidRPr="00277DB9">
        <w:rPr>
          <w:rFonts w:ascii="Times New Roman" w:hAnsi="Times New Roman" w:cs="Times New Roman"/>
          <w:sz w:val="28"/>
          <w:szCs w:val="28"/>
        </w:rPr>
        <w:t xml:space="preserve"> tham gia vào các dịch vụ </w:t>
      </w:r>
      <w:r w:rsidR="000A69C9" w:rsidRPr="00277DB9">
        <w:rPr>
          <w:rFonts w:ascii="Times New Roman" w:hAnsi="Times New Roman" w:cs="Times New Roman"/>
          <w:sz w:val="28"/>
          <w:szCs w:val="28"/>
        </w:rPr>
        <w:t xml:space="preserve">khác </w:t>
      </w:r>
      <w:r w:rsidR="00F067F9" w:rsidRPr="00277DB9">
        <w:rPr>
          <w:rFonts w:ascii="Times New Roman" w:hAnsi="Times New Roman" w:cs="Times New Roman"/>
          <w:sz w:val="28"/>
          <w:szCs w:val="28"/>
        </w:rPr>
        <w:t xml:space="preserve">ngoài các công </w:t>
      </w:r>
      <w:r w:rsidR="000A69C9" w:rsidRPr="00277DB9">
        <w:rPr>
          <w:rFonts w:ascii="Times New Roman" w:hAnsi="Times New Roman" w:cs="Times New Roman"/>
          <w:sz w:val="28"/>
          <w:szCs w:val="28"/>
        </w:rPr>
        <w:t xml:space="preserve">việc </w:t>
      </w:r>
      <w:r w:rsidR="00F067F9" w:rsidRPr="00277DB9">
        <w:rPr>
          <w:rFonts w:ascii="Times New Roman" w:hAnsi="Times New Roman" w:cs="Times New Roman"/>
          <w:sz w:val="28"/>
          <w:szCs w:val="28"/>
        </w:rPr>
        <w:t xml:space="preserve">liên quan đến đăng ký </w:t>
      </w:r>
      <w:r w:rsidR="00F067F9" w:rsidRPr="00277DB9">
        <w:rPr>
          <w:rFonts w:ascii="Times New Roman" w:hAnsi="Times New Roman" w:cs="Times New Roman"/>
          <w:i/>
          <w:sz w:val="28"/>
          <w:szCs w:val="28"/>
        </w:rPr>
        <w:t xml:space="preserve">Kenchikushi </w:t>
      </w:r>
      <w:r w:rsidR="00F067F9" w:rsidRPr="00277DB9">
        <w:rPr>
          <w:rFonts w:ascii="Times New Roman" w:hAnsi="Times New Roman" w:cs="Times New Roman"/>
          <w:sz w:val="28"/>
          <w:szCs w:val="28"/>
        </w:rPr>
        <w:t xml:space="preserve">cấp 1 thì việc thực hiện các dịch vụ đó sẽ không làm cản trở việc thực hiện công bằng các công việc liên quan đến đăng ký </w:t>
      </w:r>
      <w:r w:rsidR="00F067F9" w:rsidRPr="00277DB9">
        <w:rPr>
          <w:rFonts w:ascii="Times New Roman" w:hAnsi="Times New Roman" w:cs="Times New Roman"/>
          <w:i/>
          <w:sz w:val="28"/>
          <w:szCs w:val="28"/>
        </w:rPr>
        <w:t xml:space="preserve">Kenchikushi </w:t>
      </w:r>
      <w:r w:rsidR="00F067F9" w:rsidRPr="00277DB9">
        <w:rPr>
          <w:rFonts w:ascii="Times New Roman" w:hAnsi="Times New Roman" w:cs="Times New Roman"/>
          <w:sz w:val="28"/>
          <w:szCs w:val="28"/>
        </w:rPr>
        <w:t>cấp 1.</w:t>
      </w:r>
    </w:p>
    <w:sectPr w:rsidR="008270AB" w:rsidRPr="00277DB9" w:rsidSect="007D103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2D4"/>
    <w:multiLevelType w:val="hybridMultilevel"/>
    <w:tmpl w:val="1CFC5CFE"/>
    <w:lvl w:ilvl="0" w:tplc="665EAB6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41815"/>
    <w:multiLevelType w:val="hybridMultilevel"/>
    <w:tmpl w:val="0082BC92"/>
    <w:lvl w:ilvl="0" w:tplc="E9F02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9400B"/>
    <w:multiLevelType w:val="hybridMultilevel"/>
    <w:tmpl w:val="F444609A"/>
    <w:lvl w:ilvl="0" w:tplc="28C0A7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B51E2"/>
    <w:multiLevelType w:val="hybridMultilevel"/>
    <w:tmpl w:val="F91AFCB8"/>
    <w:lvl w:ilvl="0" w:tplc="55DE9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323D9"/>
    <w:multiLevelType w:val="hybridMultilevel"/>
    <w:tmpl w:val="D14AA8D6"/>
    <w:lvl w:ilvl="0" w:tplc="C5E43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91F42"/>
    <w:multiLevelType w:val="hybridMultilevel"/>
    <w:tmpl w:val="ED4648A8"/>
    <w:lvl w:ilvl="0" w:tplc="9BEE813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32F35"/>
    <w:multiLevelType w:val="hybridMultilevel"/>
    <w:tmpl w:val="66B8255A"/>
    <w:lvl w:ilvl="0" w:tplc="36C44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C22B9"/>
    <w:multiLevelType w:val="hybridMultilevel"/>
    <w:tmpl w:val="9BAC8E18"/>
    <w:lvl w:ilvl="0" w:tplc="76503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A07B9"/>
    <w:multiLevelType w:val="hybridMultilevel"/>
    <w:tmpl w:val="F6E8EADE"/>
    <w:lvl w:ilvl="0" w:tplc="E1BA3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40083"/>
    <w:multiLevelType w:val="hybridMultilevel"/>
    <w:tmpl w:val="5084262E"/>
    <w:lvl w:ilvl="0" w:tplc="5C6C080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06C10"/>
    <w:multiLevelType w:val="hybridMultilevel"/>
    <w:tmpl w:val="8F08956E"/>
    <w:lvl w:ilvl="0" w:tplc="6038DC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1A363D"/>
    <w:multiLevelType w:val="hybridMultilevel"/>
    <w:tmpl w:val="EB688C0E"/>
    <w:lvl w:ilvl="0" w:tplc="2676EC4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0B43F4"/>
    <w:multiLevelType w:val="hybridMultilevel"/>
    <w:tmpl w:val="CC2430E4"/>
    <w:lvl w:ilvl="0" w:tplc="87B00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7202C5"/>
    <w:multiLevelType w:val="hybridMultilevel"/>
    <w:tmpl w:val="ACB89F04"/>
    <w:lvl w:ilvl="0" w:tplc="DBFE5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2"/>
  </w:num>
  <w:num w:numId="5">
    <w:abstractNumId w:val="6"/>
  </w:num>
  <w:num w:numId="6">
    <w:abstractNumId w:val="11"/>
  </w:num>
  <w:num w:numId="7">
    <w:abstractNumId w:val="12"/>
  </w:num>
  <w:num w:numId="8">
    <w:abstractNumId w:val="9"/>
  </w:num>
  <w:num w:numId="9">
    <w:abstractNumId w:val="10"/>
  </w:num>
  <w:num w:numId="10">
    <w:abstractNumId w:val="5"/>
  </w:num>
  <w:num w:numId="11">
    <w:abstractNumId w:val="3"/>
  </w:num>
  <w:num w:numId="12">
    <w:abstractNumId w:val="0"/>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901BF4"/>
    <w:rsid w:val="0001465A"/>
    <w:rsid w:val="00015151"/>
    <w:rsid w:val="00027BA3"/>
    <w:rsid w:val="000305B3"/>
    <w:rsid w:val="0003351D"/>
    <w:rsid w:val="00036CEE"/>
    <w:rsid w:val="000507DC"/>
    <w:rsid w:val="00076219"/>
    <w:rsid w:val="0008411F"/>
    <w:rsid w:val="000946B8"/>
    <w:rsid w:val="00097DB0"/>
    <w:rsid w:val="000A69C9"/>
    <w:rsid w:val="000A7FA6"/>
    <w:rsid w:val="000B715A"/>
    <w:rsid w:val="000C386B"/>
    <w:rsid w:val="000C52F8"/>
    <w:rsid w:val="001006C1"/>
    <w:rsid w:val="00103F66"/>
    <w:rsid w:val="00113589"/>
    <w:rsid w:val="00126195"/>
    <w:rsid w:val="00136FF5"/>
    <w:rsid w:val="001376D8"/>
    <w:rsid w:val="00141A01"/>
    <w:rsid w:val="00145DBB"/>
    <w:rsid w:val="00146738"/>
    <w:rsid w:val="0015337C"/>
    <w:rsid w:val="00160256"/>
    <w:rsid w:val="001832CD"/>
    <w:rsid w:val="00196F90"/>
    <w:rsid w:val="001A12C8"/>
    <w:rsid w:val="001A2602"/>
    <w:rsid w:val="001A3F4C"/>
    <w:rsid w:val="001A4F26"/>
    <w:rsid w:val="001B07FD"/>
    <w:rsid w:val="001B0951"/>
    <w:rsid w:val="001C7532"/>
    <w:rsid w:val="001D2335"/>
    <w:rsid w:val="001E1500"/>
    <w:rsid w:val="001E3105"/>
    <w:rsid w:val="001F0E99"/>
    <w:rsid w:val="001F26B7"/>
    <w:rsid w:val="001F4274"/>
    <w:rsid w:val="001F4ECC"/>
    <w:rsid w:val="001F6B64"/>
    <w:rsid w:val="00216900"/>
    <w:rsid w:val="00233C37"/>
    <w:rsid w:val="002378E1"/>
    <w:rsid w:val="002409AB"/>
    <w:rsid w:val="00240AF1"/>
    <w:rsid w:val="00243633"/>
    <w:rsid w:val="0024449D"/>
    <w:rsid w:val="002444E7"/>
    <w:rsid w:val="00250F34"/>
    <w:rsid w:val="002520E2"/>
    <w:rsid w:val="00254F56"/>
    <w:rsid w:val="00263627"/>
    <w:rsid w:val="0026647F"/>
    <w:rsid w:val="0026697E"/>
    <w:rsid w:val="0027579A"/>
    <w:rsid w:val="00277DB9"/>
    <w:rsid w:val="00277DFB"/>
    <w:rsid w:val="0028305B"/>
    <w:rsid w:val="002879B1"/>
    <w:rsid w:val="002B339D"/>
    <w:rsid w:val="002C22EC"/>
    <w:rsid w:val="002E25E8"/>
    <w:rsid w:val="002F413C"/>
    <w:rsid w:val="00300DED"/>
    <w:rsid w:val="00302C63"/>
    <w:rsid w:val="003302E9"/>
    <w:rsid w:val="00332D53"/>
    <w:rsid w:val="003766A6"/>
    <w:rsid w:val="0038059A"/>
    <w:rsid w:val="00384A06"/>
    <w:rsid w:val="003A14CC"/>
    <w:rsid w:val="003A27A9"/>
    <w:rsid w:val="003A3D71"/>
    <w:rsid w:val="003D3554"/>
    <w:rsid w:val="003E4CB5"/>
    <w:rsid w:val="003F3858"/>
    <w:rsid w:val="003F4FE6"/>
    <w:rsid w:val="004072EF"/>
    <w:rsid w:val="004248CA"/>
    <w:rsid w:val="004317CB"/>
    <w:rsid w:val="00432D8B"/>
    <w:rsid w:val="00434320"/>
    <w:rsid w:val="00447024"/>
    <w:rsid w:val="00455E99"/>
    <w:rsid w:val="00463950"/>
    <w:rsid w:val="00466616"/>
    <w:rsid w:val="0046718D"/>
    <w:rsid w:val="00475B46"/>
    <w:rsid w:val="0048173D"/>
    <w:rsid w:val="004B35D1"/>
    <w:rsid w:val="004B7158"/>
    <w:rsid w:val="004C11F4"/>
    <w:rsid w:val="004C2E8E"/>
    <w:rsid w:val="004C6233"/>
    <w:rsid w:val="004D1413"/>
    <w:rsid w:val="004F1CD7"/>
    <w:rsid w:val="004F2D8B"/>
    <w:rsid w:val="0050414E"/>
    <w:rsid w:val="00504287"/>
    <w:rsid w:val="0051327E"/>
    <w:rsid w:val="00517ABE"/>
    <w:rsid w:val="005205BC"/>
    <w:rsid w:val="0052335B"/>
    <w:rsid w:val="00532DA9"/>
    <w:rsid w:val="0057008A"/>
    <w:rsid w:val="00570F8E"/>
    <w:rsid w:val="00574F88"/>
    <w:rsid w:val="005755B7"/>
    <w:rsid w:val="00577CF2"/>
    <w:rsid w:val="00577F9C"/>
    <w:rsid w:val="00586D24"/>
    <w:rsid w:val="005A2D5F"/>
    <w:rsid w:val="005A3C91"/>
    <w:rsid w:val="005B4CCC"/>
    <w:rsid w:val="005C1E5E"/>
    <w:rsid w:val="005C1F42"/>
    <w:rsid w:val="005D3182"/>
    <w:rsid w:val="005D609C"/>
    <w:rsid w:val="005E45D8"/>
    <w:rsid w:val="005E4B06"/>
    <w:rsid w:val="005E5EFF"/>
    <w:rsid w:val="005F5084"/>
    <w:rsid w:val="00607222"/>
    <w:rsid w:val="00614A48"/>
    <w:rsid w:val="006204A5"/>
    <w:rsid w:val="00622372"/>
    <w:rsid w:val="00622FD7"/>
    <w:rsid w:val="00625B9A"/>
    <w:rsid w:val="00626C6B"/>
    <w:rsid w:val="00640026"/>
    <w:rsid w:val="0064002A"/>
    <w:rsid w:val="00647952"/>
    <w:rsid w:val="00664207"/>
    <w:rsid w:val="006660F0"/>
    <w:rsid w:val="00670229"/>
    <w:rsid w:val="00685DD9"/>
    <w:rsid w:val="00686296"/>
    <w:rsid w:val="006A70A6"/>
    <w:rsid w:val="006A718A"/>
    <w:rsid w:val="006B1DFC"/>
    <w:rsid w:val="006B3BB1"/>
    <w:rsid w:val="006C0876"/>
    <w:rsid w:val="006D4D7F"/>
    <w:rsid w:val="006D53DF"/>
    <w:rsid w:val="006D5E49"/>
    <w:rsid w:val="006E3471"/>
    <w:rsid w:val="006E4782"/>
    <w:rsid w:val="006E5D7A"/>
    <w:rsid w:val="006F0C75"/>
    <w:rsid w:val="006F354E"/>
    <w:rsid w:val="00705C10"/>
    <w:rsid w:val="0071554D"/>
    <w:rsid w:val="00723091"/>
    <w:rsid w:val="007317F6"/>
    <w:rsid w:val="00736D22"/>
    <w:rsid w:val="00746753"/>
    <w:rsid w:val="0074737F"/>
    <w:rsid w:val="00760626"/>
    <w:rsid w:val="00762168"/>
    <w:rsid w:val="00763694"/>
    <w:rsid w:val="007760EE"/>
    <w:rsid w:val="00780F9C"/>
    <w:rsid w:val="00797598"/>
    <w:rsid w:val="007A7096"/>
    <w:rsid w:val="007B6495"/>
    <w:rsid w:val="007C735B"/>
    <w:rsid w:val="007D1032"/>
    <w:rsid w:val="007D2F0D"/>
    <w:rsid w:val="007D70BC"/>
    <w:rsid w:val="007F0C49"/>
    <w:rsid w:val="0080523C"/>
    <w:rsid w:val="00823FAA"/>
    <w:rsid w:val="008270AB"/>
    <w:rsid w:val="0085208B"/>
    <w:rsid w:val="00852957"/>
    <w:rsid w:val="008625A6"/>
    <w:rsid w:val="008720CF"/>
    <w:rsid w:val="00873201"/>
    <w:rsid w:val="00873BC2"/>
    <w:rsid w:val="00874E1B"/>
    <w:rsid w:val="008755A8"/>
    <w:rsid w:val="008816AF"/>
    <w:rsid w:val="008853BB"/>
    <w:rsid w:val="0089054F"/>
    <w:rsid w:val="008A66AC"/>
    <w:rsid w:val="008B0C7B"/>
    <w:rsid w:val="008B6128"/>
    <w:rsid w:val="008C0C73"/>
    <w:rsid w:val="008C2DCB"/>
    <w:rsid w:val="009011CA"/>
    <w:rsid w:val="00901BF4"/>
    <w:rsid w:val="0090287D"/>
    <w:rsid w:val="009033EC"/>
    <w:rsid w:val="009137F6"/>
    <w:rsid w:val="00914AD7"/>
    <w:rsid w:val="009157BC"/>
    <w:rsid w:val="00920788"/>
    <w:rsid w:val="009233B2"/>
    <w:rsid w:val="00932ACD"/>
    <w:rsid w:val="00937B6D"/>
    <w:rsid w:val="00951967"/>
    <w:rsid w:val="00955D88"/>
    <w:rsid w:val="00960B5E"/>
    <w:rsid w:val="009921C9"/>
    <w:rsid w:val="009A5FB9"/>
    <w:rsid w:val="009B3A38"/>
    <w:rsid w:val="009E31B6"/>
    <w:rsid w:val="00A062B8"/>
    <w:rsid w:val="00A257B3"/>
    <w:rsid w:val="00A26D6E"/>
    <w:rsid w:val="00A33226"/>
    <w:rsid w:val="00A40969"/>
    <w:rsid w:val="00A67243"/>
    <w:rsid w:val="00A67B6B"/>
    <w:rsid w:val="00A70F9F"/>
    <w:rsid w:val="00A875EA"/>
    <w:rsid w:val="00AA64EC"/>
    <w:rsid w:val="00AB2DBE"/>
    <w:rsid w:val="00AC1D53"/>
    <w:rsid w:val="00AC563D"/>
    <w:rsid w:val="00AC6986"/>
    <w:rsid w:val="00AE495C"/>
    <w:rsid w:val="00AE63F8"/>
    <w:rsid w:val="00AF4B1A"/>
    <w:rsid w:val="00B17F87"/>
    <w:rsid w:val="00B23F59"/>
    <w:rsid w:val="00B47914"/>
    <w:rsid w:val="00B50580"/>
    <w:rsid w:val="00B528AF"/>
    <w:rsid w:val="00B64401"/>
    <w:rsid w:val="00B9381B"/>
    <w:rsid w:val="00BA0838"/>
    <w:rsid w:val="00BB6838"/>
    <w:rsid w:val="00BC1694"/>
    <w:rsid w:val="00BC5F94"/>
    <w:rsid w:val="00BD55E5"/>
    <w:rsid w:val="00BE2DBC"/>
    <w:rsid w:val="00BF2058"/>
    <w:rsid w:val="00C119E1"/>
    <w:rsid w:val="00C44D0C"/>
    <w:rsid w:val="00C469B1"/>
    <w:rsid w:val="00C504C3"/>
    <w:rsid w:val="00C534D5"/>
    <w:rsid w:val="00C6453B"/>
    <w:rsid w:val="00C649CA"/>
    <w:rsid w:val="00C6509D"/>
    <w:rsid w:val="00C70664"/>
    <w:rsid w:val="00C72F37"/>
    <w:rsid w:val="00C742C7"/>
    <w:rsid w:val="00C75B8F"/>
    <w:rsid w:val="00C920C7"/>
    <w:rsid w:val="00CA2E7E"/>
    <w:rsid w:val="00CA3F8E"/>
    <w:rsid w:val="00CA62C6"/>
    <w:rsid w:val="00CB3FC7"/>
    <w:rsid w:val="00CF3CC3"/>
    <w:rsid w:val="00CF3DD5"/>
    <w:rsid w:val="00D12857"/>
    <w:rsid w:val="00D15ED6"/>
    <w:rsid w:val="00D269B3"/>
    <w:rsid w:val="00D41CB6"/>
    <w:rsid w:val="00D54D31"/>
    <w:rsid w:val="00D64D7D"/>
    <w:rsid w:val="00D718F9"/>
    <w:rsid w:val="00D733EA"/>
    <w:rsid w:val="00D7679B"/>
    <w:rsid w:val="00D90B97"/>
    <w:rsid w:val="00D90F66"/>
    <w:rsid w:val="00D92F81"/>
    <w:rsid w:val="00D93564"/>
    <w:rsid w:val="00DA6EC2"/>
    <w:rsid w:val="00DB61F8"/>
    <w:rsid w:val="00DC1F83"/>
    <w:rsid w:val="00DD4AC8"/>
    <w:rsid w:val="00E144F5"/>
    <w:rsid w:val="00E23EF3"/>
    <w:rsid w:val="00E24F02"/>
    <w:rsid w:val="00E37654"/>
    <w:rsid w:val="00E625AB"/>
    <w:rsid w:val="00E63212"/>
    <w:rsid w:val="00E65FED"/>
    <w:rsid w:val="00E670C5"/>
    <w:rsid w:val="00E67582"/>
    <w:rsid w:val="00E74CF1"/>
    <w:rsid w:val="00E7688B"/>
    <w:rsid w:val="00E76ADE"/>
    <w:rsid w:val="00EC1DF3"/>
    <w:rsid w:val="00EC5215"/>
    <w:rsid w:val="00ED04E7"/>
    <w:rsid w:val="00ED1219"/>
    <w:rsid w:val="00ED6A71"/>
    <w:rsid w:val="00ED75AF"/>
    <w:rsid w:val="00EE002C"/>
    <w:rsid w:val="00F05E0A"/>
    <w:rsid w:val="00F067F9"/>
    <w:rsid w:val="00F176E7"/>
    <w:rsid w:val="00F2351F"/>
    <w:rsid w:val="00F3164C"/>
    <w:rsid w:val="00F355DB"/>
    <w:rsid w:val="00F37C1F"/>
    <w:rsid w:val="00F42C71"/>
    <w:rsid w:val="00F47336"/>
    <w:rsid w:val="00F543E4"/>
    <w:rsid w:val="00F545C6"/>
    <w:rsid w:val="00F70B0D"/>
    <w:rsid w:val="00F71D95"/>
    <w:rsid w:val="00F77BCB"/>
    <w:rsid w:val="00F842B4"/>
    <w:rsid w:val="00F91227"/>
    <w:rsid w:val="00FB7700"/>
    <w:rsid w:val="00FD2997"/>
    <w:rsid w:val="00FE6F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DD5"/>
    <w:pPr>
      <w:ind w:left="720"/>
      <w:contextualSpacing/>
    </w:pPr>
  </w:style>
  <w:style w:type="paragraph" w:styleId="BalloonText">
    <w:name w:val="Balloon Text"/>
    <w:basedOn w:val="Normal"/>
    <w:link w:val="BalloonTextChar"/>
    <w:uiPriority w:val="99"/>
    <w:semiHidden/>
    <w:unhideWhenUsed/>
    <w:rsid w:val="001F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DD5"/>
    <w:pPr>
      <w:ind w:left="720"/>
      <w:contextualSpacing/>
    </w:pPr>
  </w:style>
  <w:style w:type="paragraph" w:styleId="BalloonText">
    <w:name w:val="Balloon Text"/>
    <w:basedOn w:val="Normal"/>
    <w:link w:val="BalloonTextChar"/>
    <w:uiPriority w:val="99"/>
    <w:semiHidden/>
    <w:unhideWhenUsed/>
    <w:rsid w:val="001F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B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FPT</cp:lastModifiedBy>
  <cp:revision>2</cp:revision>
  <dcterms:created xsi:type="dcterms:W3CDTF">2017-12-27T03:27:00Z</dcterms:created>
  <dcterms:modified xsi:type="dcterms:W3CDTF">2017-12-27T03:27:00Z</dcterms:modified>
</cp:coreProperties>
</file>